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F1" w:rsidRPr="007A4DE5" w:rsidRDefault="001C1BF1" w:rsidP="001C1BF1">
      <w:pPr>
        <w:jc w:val="center"/>
        <w:rPr>
          <w:rFonts w:asciiTheme="majorHAnsi" w:hAnsiTheme="majorHAnsi" w:cs="Sakkal Majalla"/>
          <w:b/>
          <w:bCs/>
          <w:color w:val="FF0000"/>
          <w:sz w:val="28"/>
          <w:szCs w:val="28"/>
          <w:rtl/>
        </w:rPr>
      </w:pPr>
      <w:r w:rsidRPr="007A4DE5">
        <w:rPr>
          <w:rFonts w:ascii="Sakkal Majalla" w:hAnsi="Sakkal Majalla" w:cs="Sakkal Majalla"/>
          <w:b/>
          <w:bCs/>
          <w:color w:val="FF0000"/>
          <w:sz w:val="28"/>
          <w:szCs w:val="28"/>
        </w:rPr>
        <w:t>Model 2.4</w:t>
      </w:r>
      <w:r w:rsidRPr="007A4DE5">
        <w:rPr>
          <w:rFonts w:asciiTheme="majorHAnsi" w:hAnsiTheme="majorHAnsi" w:cs="Sakkal Majalla"/>
          <w:b/>
          <w:bCs/>
          <w:color w:val="FF0000"/>
          <w:sz w:val="28"/>
          <w:szCs w:val="28"/>
        </w:rPr>
        <w:br/>
        <w:t>Faculty member + student</w:t>
      </w:r>
    </w:p>
    <w:p w:rsidR="00DF4786" w:rsidRPr="007A4DE5" w:rsidRDefault="006529FE" w:rsidP="006529FE">
      <w:pPr>
        <w:bidi w:val="0"/>
        <w:jc w:val="center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NET311 (Information Security)</w:t>
      </w:r>
      <w:r w:rsidR="00F8562C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 xml:space="preserve">Course syllabus </w:t>
      </w:r>
    </w:p>
    <w:p w:rsidR="001C1BF1" w:rsidRPr="007A4DE5" w:rsidRDefault="001C1BF1" w:rsidP="00470B24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 xml:space="preserve">1. </w:t>
      </w:r>
      <w:r w:rsidR="00470B24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F</w:t>
      </w: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aculty member</w:t>
      </w:r>
      <w:r w:rsidR="00470B24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 xml:space="preserve"> information</w:t>
      </w: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:</w:t>
      </w:r>
    </w:p>
    <w:p w:rsidR="00C36CB0" w:rsidRPr="007A4DE5" w:rsidRDefault="001C1BF1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Name of faculty member responsible for the course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7A4DE5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Pr="007A4DE5" w:rsidRDefault="00774BFC" w:rsidP="004C11D2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proofErr w:type="spellStart"/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Dr.hanaa</w:t>
            </w:r>
            <w:proofErr w:type="spellEnd"/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abdalaziz</w:t>
            </w:r>
            <w:proofErr w:type="spellEnd"/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36CB0" w:rsidRPr="007A4DE5" w:rsidRDefault="001C1BF1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Office Hours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7A4DE5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6A252D" w:rsidRPr="007A4DE5" w:rsidRDefault="006529FE" w:rsidP="007B2304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(</w:t>
            </w:r>
            <w:r w:rsidR="00440498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9</w:t>
            </w: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-1</w:t>
            </w:r>
            <w:r w:rsidR="00440498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0</w:t>
            </w: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)</w:t>
            </w:r>
            <w:r w:rsidR="007B2304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 xml:space="preserve">Sunday-Tuesday-Thursday </w:t>
            </w:r>
            <w:r w:rsidR="00975D55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,</w:t>
            </w:r>
            <w:r w:rsidR="00393E45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 xml:space="preserve"> </w:t>
            </w:r>
            <w:r w:rsidR="004C11D2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Monday</w:t>
            </w:r>
            <w:r w:rsidR="007B2304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 xml:space="preserve"> and Wednesday </w:t>
            </w:r>
            <w:r w:rsidR="004C11D2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 xml:space="preserve"> (</w:t>
            </w:r>
            <w:r w:rsidR="007B2304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11</w:t>
            </w:r>
            <w:r w:rsidR="004C11D2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-</w:t>
            </w:r>
            <w:r w:rsidR="007B2304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12</w:t>
            </w:r>
            <w:r w:rsidR="004C11D2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)</w:t>
            </w:r>
          </w:p>
        </w:tc>
      </w:tr>
    </w:tbl>
    <w:p w:rsidR="00FC0775" w:rsidRDefault="00FC0775" w:rsidP="003E2323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36CB0" w:rsidRPr="007A4DE5" w:rsidRDefault="001C1BF1" w:rsidP="003E2323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Office Number</w:t>
      </w:r>
      <w:r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7A4DE5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Pr="007A4DE5" w:rsidRDefault="006529FE" w:rsidP="007B2304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0.701</w:t>
            </w:r>
            <w:r w:rsidR="004C11D2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.</w:t>
            </w:r>
            <w:r w:rsidR="007B2304"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48</w:t>
            </w:r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36CB0" w:rsidRPr="007A4DE5" w:rsidRDefault="001C1BF1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Email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7A4DE5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4D2752" w:rsidRPr="004D2752" w:rsidRDefault="00B367B2" w:rsidP="007B2304">
            <w:pPr>
              <w:jc w:val="right"/>
              <w:rPr>
                <w:rFonts w:ascii="Calibri" w:hAnsi="Calibri" w:cs="Calibri"/>
                <w:color w:val="444444"/>
                <w:sz w:val="23"/>
                <w:szCs w:val="23"/>
                <w:shd w:val="clear" w:color="auto" w:fill="FFFFFF"/>
                <w:rtl/>
              </w:rPr>
            </w:pPr>
            <w:hyperlink r:id="rId8" w:history="1">
              <w:r w:rsidR="007B2304" w:rsidRPr="00A24631">
                <w:rPr>
                  <w:rStyle w:val="Hyperlink"/>
                  <w:rFonts w:ascii="Calibri" w:hAnsi="Calibri" w:cs="Calibri"/>
                  <w:sz w:val="23"/>
                  <w:szCs w:val="23"/>
                  <w:shd w:val="clear" w:color="auto" w:fill="FFFFFF"/>
                </w:rPr>
                <w:t>haabdullah@pnu.edu.sa</w:t>
              </w:r>
            </w:hyperlink>
          </w:p>
        </w:tc>
      </w:tr>
    </w:tbl>
    <w:p w:rsidR="00C36CB0" w:rsidRPr="007A4DE5" w:rsidRDefault="00C36CB0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</w:p>
    <w:p w:rsidR="00C75883" w:rsidRPr="007A4DE5" w:rsidRDefault="001C1BF1" w:rsidP="007E7859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2</w:t>
      </w:r>
      <w:r w:rsidRPr="007E7859">
        <w:rPr>
          <w:rFonts w:asciiTheme="majorHAnsi" w:hAnsiTheme="majorHAnsi" w:cs="Sakkal Majalla"/>
          <w:b/>
          <w:bCs/>
          <w:sz w:val="24"/>
          <w:szCs w:val="24"/>
        </w:rPr>
        <w:t xml:space="preserve">. </w:t>
      </w:r>
      <w:r w:rsidR="007E7859">
        <w:rPr>
          <w:rFonts w:asciiTheme="majorHAnsi" w:hAnsiTheme="majorHAnsi" w:cs="Sakkal Majalla"/>
          <w:b/>
          <w:bCs/>
          <w:sz w:val="24"/>
          <w:szCs w:val="24"/>
        </w:rPr>
        <w:t xml:space="preserve">Course </w:t>
      </w:r>
      <w:r w:rsidR="002175AE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overview</w:t>
      </w: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 xml:space="preserve"> and general information: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br/>
      </w:r>
      <w:r w:rsidRPr="007E7859">
        <w:rPr>
          <w:rFonts w:asciiTheme="majorHAnsi" w:hAnsiTheme="majorHAnsi" w:cs="Sakkal Majalla"/>
          <w:color w:val="0F243E" w:themeColor="text2" w:themeShade="80"/>
          <w:sz w:val="24"/>
          <w:szCs w:val="24"/>
        </w:rPr>
        <w:t>College / Department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7A4DE5" w:rsidRDefault="00393E45" w:rsidP="00152905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b w:val="0"/>
                <w:bCs w:val="0"/>
              </w:rPr>
              <w:t>College of Computer and Information Sciences, Networks Department</w:t>
            </w:r>
          </w:p>
        </w:tc>
      </w:tr>
    </w:tbl>
    <w:p w:rsidR="00FC0775" w:rsidRDefault="00FC0775" w:rsidP="00DA538B">
      <w:pPr>
        <w:bidi w:val="0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75883" w:rsidRPr="007A4DE5" w:rsidRDefault="00DA538B" w:rsidP="00FC0775">
      <w:pPr>
        <w:bidi w:val="0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>
        <w:rPr>
          <w:rStyle w:val="hps"/>
          <w:rFonts w:asciiTheme="majorHAnsi" w:hAnsiTheme="majorHAnsi" w:cs="Arial"/>
          <w:color w:val="222222"/>
          <w:sz w:val="24"/>
          <w:szCs w:val="24"/>
        </w:rPr>
        <w:t>C</w:t>
      </w: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 xml:space="preserve">ourse </w:t>
      </w:r>
      <w:r w:rsidR="001C1BF1"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Name</w:t>
      </w:r>
      <w:r w:rsidR="001C1BF1"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  <w:r w:rsidR="001C1BF1"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and</w:t>
      </w:r>
      <w:r w:rsidR="001C1BF1"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  <w:r>
        <w:rPr>
          <w:rStyle w:val="hps"/>
          <w:rFonts w:asciiTheme="majorHAnsi" w:hAnsiTheme="majorHAnsi" w:cs="Arial"/>
          <w:color w:val="222222"/>
          <w:sz w:val="24"/>
          <w:szCs w:val="24"/>
        </w:rPr>
        <w:t>code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7A4DE5" w:rsidRDefault="00393E45" w:rsidP="00152905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b w:val="0"/>
                <w:bCs w:val="0"/>
              </w:rPr>
              <w:t>Information Security (NET 311D)</w:t>
            </w:r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75883" w:rsidRPr="007A4DE5" w:rsidRDefault="001C1BF1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Number of credit hours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7A4DE5" w:rsidRDefault="00393E45" w:rsidP="00152905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3</w:t>
            </w:r>
          </w:p>
        </w:tc>
      </w:tr>
    </w:tbl>
    <w:p w:rsidR="003E2323" w:rsidRDefault="003E2323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152905" w:rsidRPr="007A4DE5" w:rsidRDefault="00152905" w:rsidP="00A4633D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lastRenderedPageBreak/>
        <w:t>Program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 xml:space="preserve">or </w:t>
      </w:r>
      <w:r w:rsidR="00DA538B">
        <w:rPr>
          <w:rStyle w:val="hps"/>
          <w:rFonts w:asciiTheme="majorHAnsi" w:hAnsiTheme="majorHAnsi" w:cs="Arial"/>
          <w:color w:val="222222"/>
          <w:sz w:val="24"/>
          <w:szCs w:val="24"/>
        </w:rPr>
        <w:t>programs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="00A4633D">
        <w:rPr>
          <w:rStyle w:val="hps"/>
          <w:rFonts w:asciiTheme="majorHAnsi" w:hAnsiTheme="majorHAnsi" w:cs="Arial"/>
          <w:color w:val="222222"/>
          <w:sz w:val="24"/>
          <w:szCs w:val="24"/>
        </w:rPr>
        <w:t>that offer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="00A4633D">
        <w:rPr>
          <w:rStyle w:val="hps"/>
          <w:rFonts w:asciiTheme="majorHAnsi" w:hAnsiTheme="majorHAnsi" w:cs="Arial"/>
          <w:color w:val="222222"/>
          <w:sz w:val="24"/>
          <w:szCs w:val="24"/>
        </w:rPr>
        <w:t>this course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393E45" w:rsidRDefault="00393E45" w:rsidP="00393E45">
            <w:pPr>
              <w:bidi w:val="0"/>
              <w:rPr>
                <w:rtl/>
              </w:rPr>
            </w:pPr>
            <w:r>
              <w:rPr>
                <w:b w:val="0"/>
                <w:bCs w:val="0"/>
              </w:rPr>
              <w:t>Bachelor in Networking</w:t>
            </w:r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75883" w:rsidRPr="007A4DE5" w:rsidRDefault="00A4633D" w:rsidP="00A4633D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>
        <w:rPr>
          <w:rStyle w:val="hps"/>
          <w:rFonts w:asciiTheme="majorHAnsi" w:hAnsiTheme="majorHAnsi" w:cs="Arial"/>
          <w:color w:val="222222"/>
          <w:sz w:val="24"/>
          <w:szCs w:val="24"/>
        </w:rPr>
        <w:t>Y</w:t>
      </w:r>
      <w:r w:rsidR="00DA538B">
        <w:rPr>
          <w:rStyle w:val="hps"/>
          <w:rFonts w:asciiTheme="majorHAnsi" w:hAnsiTheme="majorHAnsi" w:cs="Arial"/>
          <w:color w:val="222222"/>
          <w:sz w:val="24"/>
          <w:szCs w:val="24"/>
        </w:rPr>
        <w:t>ear/</w:t>
      </w:r>
      <w:r>
        <w:rPr>
          <w:rStyle w:val="hps"/>
          <w:rFonts w:asciiTheme="majorHAnsi" w:hAnsiTheme="majorHAnsi" w:cs="Arial"/>
          <w:color w:val="222222"/>
          <w:sz w:val="24"/>
          <w:szCs w:val="24"/>
        </w:rPr>
        <w:t>course</w:t>
      </w:r>
      <w:r w:rsidR="00DA538B">
        <w:rPr>
          <w:rStyle w:val="hps"/>
          <w:rFonts w:asciiTheme="majorHAnsi" w:hAnsiTheme="majorHAnsi" w:cs="Arial"/>
          <w:color w:val="222222"/>
          <w:sz w:val="24"/>
          <w:szCs w:val="24"/>
        </w:rPr>
        <w:t xml:space="preserve"> level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7A4DE5" w:rsidRDefault="00393E45" w:rsidP="00152905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b w:val="0"/>
                <w:bCs w:val="0"/>
              </w:rPr>
              <w:t>5/ 3</w:t>
            </w:r>
            <w:r>
              <w:rPr>
                <w:b w:val="0"/>
                <w:bCs w:val="0"/>
                <w:vertAlign w:val="superscript"/>
              </w:rPr>
              <w:t>rd</w:t>
            </w:r>
            <w:r>
              <w:rPr>
                <w:b w:val="0"/>
                <w:bCs w:val="0"/>
              </w:rPr>
              <w:t xml:space="preserve"> Year</w:t>
            </w:r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75883" w:rsidRPr="007A4DE5" w:rsidRDefault="0015290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Prerequisites for this course (if any)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BE1335" w:rsidRPr="007A4DE5" w:rsidRDefault="00393E45" w:rsidP="00F8562C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b w:val="0"/>
                <w:bCs w:val="0"/>
              </w:rPr>
              <w:t>NET 221D</w:t>
            </w:r>
          </w:p>
          <w:p w:rsidR="00BE1335" w:rsidRPr="007A4DE5" w:rsidRDefault="00BE1335" w:rsidP="00152905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75883" w:rsidRPr="007A4DE5" w:rsidRDefault="00F7137B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>
        <w:rPr>
          <w:rStyle w:val="hps"/>
          <w:rFonts w:asciiTheme="majorHAnsi" w:hAnsiTheme="majorHAnsi" w:cs="Arial"/>
          <w:color w:val="222222"/>
          <w:sz w:val="24"/>
          <w:szCs w:val="24"/>
        </w:rPr>
        <w:t>Current</w:t>
      </w:r>
      <w:r w:rsidR="00152905"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  <w:r w:rsidR="00152905"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requirements</w:t>
      </w:r>
      <w:r w:rsidR="00152905"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  <w:r w:rsidR="00152905"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for this</w:t>
      </w:r>
      <w:r w:rsidR="00152905"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  <w:r w:rsidR="00152905"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course (if</w:t>
      </w:r>
      <w:r w:rsidR="00152905" w:rsidRPr="007A4DE5">
        <w:rPr>
          <w:rStyle w:val="shorttext"/>
          <w:rFonts w:asciiTheme="majorHAnsi" w:hAnsiTheme="majorHAnsi" w:cs="Arial"/>
          <w:color w:val="222222"/>
          <w:sz w:val="24"/>
          <w:szCs w:val="24"/>
        </w:rPr>
        <w:t xml:space="preserve"> </w:t>
      </w:r>
      <w:r w:rsidR="00152905"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any)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BE1335" w:rsidRPr="007A4DE5" w:rsidRDefault="00F8562C" w:rsidP="00F8562C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-----------</w:t>
            </w:r>
          </w:p>
        </w:tc>
      </w:tr>
    </w:tbl>
    <w:p w:rsidR="00FC0775" w:rsidRDefault="00FC0775" w:rsidP="00152905">
      <w:pPr>
        <w:jc w:val="right"/>
        <w:rPr>
          <w:rStyle w:val="hps"/>
          <w:rFonts w:asciiTheme="majorHAnsi" w:hAnsiTheme="majorHAnsi" w:cs="Arial"/>
          <w:color w:val="222222"/>
          <w:sz w:val="24"/>
          <w:szCs w:val="24"/>
        </w:rPr>
      </w:pPr>
    </w:p>
    <w:p w:rsidR="00C75883" w:rsidRPr="007A4DE5" w:rsidRDefault="00152905" w:rsidP="00A4633D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Site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="00853E33">
        <w:rPr>
          <w:rStyle w:val="hps"/>
          <w:rFonts w:asciiTheme="majorHAnsi" w:hAnsiTheme="majorHAnsi" w:cs="Arial"/>
          <w:color w:val="222222"/>
          <w:sz w:val="24"/>
          <w:szCs w:val="24"/>
        </w:rPr>
        <w:t>(</w:t>
      </w:r>
      <w:r w:rsidR="00A4633D">
        <w:rPr>
          <w:rStyle w:val="hps"/>
          <w:rFonts w:asciiTheme="majorHAnsi" w:hAnsiTheme="majorHAnsi" w:cs="Arial"/>
          <w:color w:val="222222"/>
          <w:sz w:val="24"/>
          <w:szCs w:val="24"/>
        </w:rPr>
        <w:t xml:space="preserve">to be given </w:t>
      </w: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if not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inside the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main building of the</w:t>
      </w:r>
      <w:r w:rsidRPr="007A4DE5">
        <w:rPr>
          <w:rFonts w:asciiTheme="majorHAnsi" w:hAnsiTheme="majorHAnsi" w:cs="Arial"/>
          <w:color w:val="222222"/>
          <w:sz w:val="24"/>
          <w:szCs w:val="24"/>
        </w:rPr>
        <w:t xml:space="preserve"> </w:t>
      </w:r>
      <w:r w:rsidRPr="007A4DE5">
        <w:rPr>
          <w:rStyle w:val="hps"/>
          <w:rFonts w:asciiTheme="majorHAnsi" w:hAnsiTheme="majorHAnsi" w:cs="Arial"/>
          <w:color w:val="222222"/>
          <w:sz w:val="24"/>
          <w:szCs w:val="24"/>
        </w:rPr>
        <w:t>institution</w:t>
      </w:r>
      <w:r w:rsidR="00853E33">
        <w:rPr>
          <w:rStyle w:val="hps"/>
          <w:rFonts w:asciiTheme="majorHAnsi" w:hAnsiTheme="majorHAnsi" w:cs="Arial"/>
          <w:color w:val="222222"/>
          <w:sz w:val="24"/>
          <w:szCs w:val="24"/>
        </w:rPr>
        <w:t>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7A4DE5" w:rsidRDefault="00F8562C" w:rsidP="00152905">
            <w:pPr>
              <w:jc w:val="right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---------------</w:t>
            </w:r>
          </w:p>
        </w:tc>
      </w:tr>
    </w:tbl>
    <w:p w:rsidR="00FC0775" w:rsidRDefault="00FC0775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C75883" w:rsidRPr="007A4DE5" w:rsidRDefault="00FC0775" w:rsidP="00152905">
      <w:pPr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  <w:r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3</w:t>
      </w:r>
      <w:r w:rsidR="00152905"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. Objectives of the course: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4F2799" w:rsidRPr="007A4DE5" w:rsidTr="004F2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393E45" w:rsidRDefault="00393E45" w:rsidP="00393E45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1.  What is the main purpose for this course?</w:t>
            </w:r>
          </w:p>
          <w:p w:rsidR="00393E45" w:rsidRDefault="00393E45" w:rsidP="00393E45">
            <w:pPr>
              <w:jc w:val="right"/>
            </w:pPr>
          </w:p>
          <w:p w:rsidR="006529FE" w:rsidRDefault="006529FE" w:rsidP="00393E45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</w:t>
            </w:r>
            <w:r w:rsidR="00393E45">
              <w:rPr>
                <w:b w:val="0"/>
                <w:bCs w:val="0"/>
              </w:rPr>
              <w:t xml:space="preserve">Develop an understanding of information assurance as practiced in computer operating systems, </w:t>
            </w:r>
            <w:r>
              <w:rPr>
                <w:b w:val="0"/>
                <w:bCs w:val="0"/>
              </w:rPr>
              <w:t>software and web applications</w:t>
            </w:r>
          </w:p>
          <w:p w:rsidR="006529FE" w:rsidRDefault="006529FE" w:rsidP="00393E45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Gain familiarity with </w:t>
            </w:r>
            <w:r w:rsidR="00393E45">
              <w:rPr>
                <w:b w:val="0"/>
                <w:bCs w:val="0"/>
              </w:rPr>
              <w:t xml:space="preserve">common attacking techniques such as virus, Trojan, worms and memory </w:t>
            </w:r>
            <w:r>
              <w:rPr>
                <w:b w:val="0"/>
                <w:bCs w:val="0"/>
              </w:rPr>
              <w:t>exploits defenses against them.</w:t>
            </w:r>
          </w:p>
          <w:p w:rsidR="00393E45" w:rsidRPr="006529FE" w:rsidRDefault="006529FE" w:rsidP="006529FE">
            <w:pPr>
              <w:jc w:val="right"/>
            </w:pPr>
            <w:r>
              <w:rPr>
                <w:b w:val="0"/>
                <w:bCs w:val="0"/>
              </w:rPr>
              <w:t>- D</w:t>
            </w:r>
            <w:r w:rsidR="00393E45">
              <w:rPr>
                <w:b w:val="0"/>
                <w:bCs w:val="0"/>
              </w:rPr>
              <w:t>evelop a basic understanding of cryptography, how it has evolved, and two key encryption techniques used today(DEA, RSA).</w:t>
            </w:r>
          </w:p>
          <w:p w:rsidR="004D2752" w:rsidRDefault="004D2752" w:rsidP="004D2752">
            <w:pPr>
              <w:bidi w:val="0"/>
              <w:jc w:val="both"/>
            </w:pPr>
          </w:p>
          <w:p w:rsidR="004D2752" w:rsidRDefault="004D2752" w:rsidP="004D2752">
            <w:pPr>
              <w:bidi w:val="0"/>
              <w:jc w:val="both"/>
            </w:pPr>
          </w:p>
          <w:p w:rsidR="004D2752" w:rsidRPr="007A4DE5" w:rsidRDefault="004D2752" w:rsidP="004D2752">
            <w:pPr>
              <w:bidi w:val="0"/>
              <w:jc w:val="both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</w:p>
        </w:tc>
      </w:tr>
    </w:tbl>
    <w:p w:rsidR="006529FE" w:rsidRDefault="006529FE" w:rsidP="006529FE">
      <w:pPr>
        <w:pStyle w:val="ListParagraph"/>
        <w:bidi w:val="0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6529FE" w:rsidRDefault="006529FE" w:rsidP="006529FE">
      <w:pPr>
        <w:pStyle w:val="ListParagraph"/>
        <w:bidi w:val="0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6529FE" w:rsidRDefault="006529FE" w:rsidP="006529FE">
      <w:pPr>
        <w:pStyle w:val="ListParagraph"/>
        <w:bidi w:val="0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6529FE" w:rsidRDefault="006529FE" w:rsidP="006529FE">
      <w:pPr>
        <w:pStyle w:val="ListParagraph"/>
        <w:bidi w:val="0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2175AE" w:rsidRPr="00292C68" w:rsidRDefault="00F7137B" w:rsidP="00292C68">
      <w:pPr>
        <w:pStyle w:val="ListParagraph"/>
        <w:bidi w:val="0"/>
        <w:rPr>
          <w:rFonts w:asciiTheme="majorHAnsi" w:hAnsiTheme="majorHAnsi" w:cs="Arial"/>
          <w:color w:val="222222"/>
          <w:sz w:val="24"/>
          <w:szCs w:val="24"/>
        </w:rPr>
      </w:pPr>
      <w:r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lastRenderedPageBreak/>
        <w:t>4. C</w:t>
      </w:r>
      <w:r w:rsidR="00152905"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ourse</w:t>
      </w:r>
      <w:r>
        <w:rPr>
          <w:rStyle w:val="hps"/>
          <w:rFonts w:asciiTheme="majorHAnsi" w:hAnsiTheme="majorHAnsi" w:cs="Arial"/>
          <w:color w:val="222222"/>
          <w:sz w:val="24"/>
          <w:szCs w:val="24"/>
        </w:rPr>
        <w:t xml:space="preserve"> </w:t>
      </w:r>
      <w:r w:rsidRPr="00F7137B">
        <w:rPr>
          <w:rStyle w:val="hps"/>
          <w:rFonts w:asciiTheme="majorHAnsi" w:hAnsiTheme="majorHAnsi" w:cs="Arial"/>
          <w:b/>
          <w:bCs/>
          <w:color w:val="222222"/>
          <w:sz w:val="24"/>
          <w:szCs w:val="24"/>
        </w:rPr>
        <w:t>description</w:t>
      </w:r>
      <w:r>
        <w:rPr>
          <w:rStyle w:val="hps"/>
          <w:rFonts w:asciiTheme="majorHAnsi" w:hAnsiTheme="majorHAnsi" w:cs="Arial"/>
          <w:color w:val="222222"/>
          <w:sz w:val="24"/>
          <w:szCs w:val="24"/>
        </w:rPr>
        <w:t xml:space="preserve">: </w:t>
      </w:r>
    </w:p>
    <w:tbl>
      <w:tblPr>
        <w:tblStyle w:val="LightGrid-Accent3"/>
        <w:bidiVisual/>
        <w:tblW w:w="9368" w:type="dxa"/>
        <w:tblInd w:w="-72" w:type="dxa"/>
        <w:tblLook w:val="04A0" w:firstRow="1" w:lastRow="0" w:firstColumn="1" w:lastColumn="0" w:noHBand="0" w:noVBand="1"/>
      </w:tblPr>
      <w:tblGrid>
        <w:gridCol w:w="2070"/>
        <w:gridCol w:w="6182"/>
        <w:gridCol w:w="1116"/>
      </w:tblGrid>
      <w:tr w:rsidR="002D7B9F" w:rsidRPr="007A4DE5" w:rsidTr="002D7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2D7B9F" w:rsidRPr="007A4DE5" w:rsidRDefault="002D7B9F" w:rsidP="007E285B">
            <w:pPr>
              <w:jc w:val="center"/>
              <w:rPr>
                <w:rStyle w:val="hps"/>
                <w:rFonts w:cs="Arial"/>
                <w:color w:val="222222"/>
                <w:sz w:val="24"/>
                <w:szCs w:val="24"/>
                <w:rtl/>
              </w:rPr>
            </w:pPr>
            <w:r w:rsidRPr="007A4DE5">
              <w:rPr>
                <w:rStyle w:val="hps"/>
                <w:rFonts w:cs="Arial"/>
                <w:color w:val="222222"/>
                <w:sz w:val="24"/>
                <w:szCs w:val="24"/>
              </w:rPr>
              <w:t>Assessment methods</w:t>
            </w:r>
          </w:p>
        </w:tc>
        <w:tc>
          <w:tcPr>
            <w:tcW w:w="618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2D7B9F" w:rsidRPr="00220B49" w:rsidRDefault="002D7B9F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="Arial"/>
                <w:color w:val="222222"/>
                <w:sz w:val="24"/>
                <w:szCs w:val="24"/>
              </w:rPr>
            </w:pPr>
            <w:r>
              <w:rPr>
                <w:rStyle w:val="hps"/>
                <w:rFonts w:cs="Arial"/>
                <w:color w:val="222222"/>
                <w:sz w:val="24"/>
                <w:szCs w:val="24"/>
              </w:rPr>
              <w:t>Topic</w:t>
            </w:r>
          </w:p>
        </w:tc>
        <w:tc>
          <w:tcPr>
            <w:tcW w:w="1116" w:type="dxa"/>
            <w:tcBorders>
              <w:left w:val="single" w:sz="4" w:space="0" w:color="9BBB59" w:themeColor="accent3"/>
            </w:tcBorders>
            <w:shd w:val="clear" w:color="auto" w:fill="EAF1DD" w:themeFill="accent3" w:themeFillTint="33"/>
          </w:tcPr>
          <w:p w:rsidR="002D7B9F" w:rsidRPr="002D7B9F" w:rsidRDefault="002D7B9F" w:rsidP="002D7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22222"/>
                <w:sz w:val="24"/>
                <w:szCs w:val="24"/>
                <w:rtl/>
              </w:rPr>
            </w:pPr>
            <w:r>
              <w:rPr>
                <w:rStyle w:val="hps"/>
                <w:rFonts w:cs="Arial"/>
                <w:color w:val="222222"/>
                <w:sz w:val="24"/>
                <w:szCs w:val="24"/>
              </w:rPr>
              <w:t>w</w:t>
            </w:r>
            <w:r w:rsidRPr="007A4DE5">
              <w:rPr>
                <w:rStyle w:val="hps"/>
                <w:rFonts w:cs="Arial"/>
                <w:color w:val="222222"/>
                <w:sz w:val="24"/>
                <w:szCs w:val="24"/>
              </w:rPr>
              <w:t>eek</w:t>
            </w:r>
            <w:r>
              <w:rPr>
                <w:rStyle w:val="hps"/>
                <w:rFonts w:cs="Arial"/>
                <w:color w:val="222222"/>
                <w:sz w:val="24"/>
                <w:szCs w:val="24"/>
              </w:rPr>
              <w:t>s</w:t>
            </w:r>
          </w:p>
        </w:tc>
      </w:tr>
      <w:tr w:rsidR="002D7B9F" w:rsidRPr="007A4DE5" w:rsidTr="002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2D7B9F" w:rsidRPr="00F8562C" w:rsidRDefault="004C50DE" w:rsidP="004C50DE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t>Presentation</w:t>
            </w:r>
          </w:p>
        </w:tc>
        <w:tc>
          <w:tcPr>
            <w:tcW w:w="6182" w:type="dxa"/>
            <w:shd w:val="clear" w:color="auto" w:fill="auto"/>
          </w:tcPr>
          <w:p w:rsidR="002D7B9F" w:rsidRDefault="00454C7B" w:rsidP="004C50DE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Introduction to the course</w:t>
            </w:r>
          </w:p>
          <w:p w:rsidR="00D6748B" w:rsidRPr="004C50DE" w:rsidRDefault="00D6748B" w:rsidP="00D6748B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116" w:type="dxa"/>
            <w:shd w:val="clear" w:color="auto" w:fill="auto"/>
          </w:tcPr>
          <w:p w:rsidR="002D7B9F" w:rsidRPr="007A4DE5" w:rsidRDefault="004C50DE" w:rsidP="002D7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</w:t>
            </w:r>
          </w:p>
        </w:tc>
      </w:tr>
      <w:tr w:rsidR="004C50DE" w:rsidRPr="007A4DE5" w:rsidTr="002D7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4C50DE" w:rsidRPr="00F8562C" w:rsidRDefault="004C50DE" w:rsidP="004C50DE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  <w:p w:rsidR="004C50DE" w:rsidRPr="00F8562C" w:rsidRDefault="004C50DE" w:rsidP="00D9090E">
            <w:pPr>
              <w:bidi w:val="0"/>
            </w:pPr>
          </w:p>
        </w:tc>
        <w:tc>
          <w:tcPr>
            <w:tcW w:w="6182" w:type="dxa"/>
            <w:shd w:val="clear" w:color="auto" w:fill="auto"/>
          </w:tcPr>
          <w:p w:rsidR="004C50DE" w:rsidRDefault="004C50DE" w:rsidP="004C50DE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Fundamental aspects:</w:t>
            </w:r>
          </w:p>
          <w:p w:rsidR="004C50DE" w:rsidRDefault="004C50DE" w:rsidP="004C50DE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Computer security concepts, OSI security architecture, security attacks, security services, security mechanisms.</w:t>
            </w:r>
          </w:p>
          <w:p w:rsidR="004C50DE" w:rsidRDefault="004C50DE" w:rsidP="00D9090E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4C50DE" w:rsidRDefault="004C50DE" w:rsidP="002D7B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2</w:t>
            </w:r>
          </w:p>
        </w:tc>
      </w:tr>
      <w:tr w:rsidR="002D7B9F" w:rsidRPr="007A4DE5" w:rsidTr="00F85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2D7B9F" w:rsidRDefault="002D7B9F" w:rsidP="00D9090E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  <w:p w:rsidR="00880F71" w:rsidRPr="00880F71" w:rsidRDefault="00880F71" w:rsidP="00880F71">
            <w:pPr>
              <w:bidi w:val="0"/>
              <w:rPr>
                <w:rFonts w:asciiTheme="minorHAnsi" w:eastAsiaTheme="minorHAnsi" w:hAnsiTheme="minorHAnsi" w:cstheme="minorBidi"/>
              </w:rPr>
            </w:pPr>
            <w:r w:rsidRPr="00880F71">
              <w:rPr>
                <w:rFonts w:asciiTheme="minorHAnsi" w:eastAsiaTheme="minorHAnsi" w:hAnsiTheme="minorHAnsi" w:cstheme="minorBidi"/>
              </w:rPr>
              <w:t>Lab Sheet 1</w:t>
            </w:r>
          </w:p>
          <w:p w:rsidR="002D7B9F" w:rsidRPr="00F8562C" w:rsidRDefault="002D7B9F" w:rsidP="00501743">
            <w:pPr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</w:p>
        </w:tc>
        <w:tc>
          <w:tcPr>
            <w:tcW w:w="6182" w:type="dxa"/>
            <w:shd w:val="clear" w:color="auto" w:fill="auto"/>
          </w:tcPr>
          <w:p w:rsidR="002D7B9F" w:rsidRDefault="002D7B9F" w:rsidP="00D9090E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Security mechanisms: </w:t>
            </w:r>
          </w:p>
          <w:p w:rsidR="00454C7B" w:rsidRDefault="002D7B9F" w:rsidP="00454C7B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Classical encryp</w:t>
            </w:r>
            <w:r w:rsidR="00454C7B">
              <w:t xml:space="preserve">tion techniques, block ciphers </w:t>
            </w:r>
          </w:p>
          <w:p w:rsidR="00454C7B" w:rsidRDefault="00454C7B" w:rsidP="00454C7B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Encryption Standard (DES)</w:t>
            </w:r>
          </w:p>
          <w:p w:rsidR="00454C7B" w:rsidRDefault="00454C7B" w:rsidP="00454C7B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2D7B9F">
              <w:t xml:space="preserve">ublic key cryptography (RSA and </w:t>
            </w:r>
            <w:proofErr w:type="spellStart"/>
            <w:r w:rsidR="002D7B9F">
              <w:t>ELGamal</w:t>
            </w:r>
            <w:proofErr w:type="spellEnd"/>
            <w:r>
              <w:t xml:space="preserve"> algorithms)</w:t>
            </w:r>
            <w:r w:rsidR="002D7B9F">
              <w:t xml:space="preserve"> </w:t>
            </w:r>
          </w:p>
          <w:p w:rsidR="00454C7B" w:rsidRDefault="00454C7B" w:rsidP="00454C7B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2D7B9F">
              <w:t xml:space="preserve">ryptographic </w:t>
            </w:r>
            <w:r>
              <w:t>data integrity (SHA algorithm)</w:t>
            </w:r>
          </w:p>
          <w:p w:rsidR="002D7B9F" w:rsidRDefault="00454C7B" w:rsidP="00454C7B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2D7B9F">
              <w:t>igital signatures (</w:t>
            </w:r>
            <w:proofErr w:type="spellStart"/>
            <w:r w:rsidR="002D7B9F">
              <w:t>ELGamal</w:t>
            </w:r>
            <w:proofErr w:type="spellEnd"/>
            <w:r w:rsidR="002D7B9F">
              <w:t xml:space="preserve"> digital signature scheme and Digital Signature Standard)</w:t>
            </w:r>
          </w:p>
          <w:p w:rsidR="002D7B9F" w:rsidRPr="00D9090E" w:rsidRDefault="002D7B9F" w:rsidP="00D909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1116" w:type="dxa"/>
            <w:shd w:val="clear" w:color="auto" w:fill="auto"/>
          </w:tcPr>
          <w:p w:rsidR="002D7B9F" w:rsidRPr="007A4DE5" w:rsidRDefault="002D7B9F" w:rsidP="002D7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3</w:t>
            </w:r>
            <w:r w:rsidR="00454C7B"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,4,5</w:t>
            </w:r>
          </w:p>
        </w:tc>
      </w:tr>
      <w:tr w:rsidR="002D7B9F" w:rsidRPr="007A4DE5" w:rsidTr="009860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D6E3BC" w:themeFill="accent3" w:themeFillTint="66"/>
          </w:tcPr>
          <w:p w:rsidR="002D7B9F" w:rsidRPr="0010485A" w:rsidRDefault="0010485A" w:rsidP="000D2340">
            <w:pPr>
              <w:bidi w:val="0"/>
              <w:rPr>
                <w:rFonts w:asciiTheme="minorHAnsi" w:eastAsiaTheme="minorHAnsi" w:hAnsiTheme="minorHAnsi" w:cstheme="minorHAnsi"/>
                <w:rtl/>
              </w:rPr>
            </w:pPr>
            <w:r w:rsidRPr="0010485A">
              <w:rPr>
                <w:rFonts w:asciiTheme="minorHAnsi" w:hAnsiTheme="minorHAnsi" w:cstheme="minorHAnsi"/>
              </w:rPr>
              <w:t>Date: (</w:t>
            </w:r>
            <w:r w:rsidR="000D2340">
              <w:rPr>
                <w:rFonts w:asciiTheme="minorHAnsi" w:hAnsiTheme="minorHAnsi" w:cstheme="minorHAnsi"/>
              </w:rPr>
              <w:t xml:space="preserve">Tuesday </w:t>
            </w:r>
            <w:r w:rsidRPr="0010485A">
              <w:rPr>
                <w:rFonts w:asciiTheme="minorHAnsi" w:hAnsiTheme="minorHAnsi" w:cstheme="minorHAnsi"/>
              </w:rPr>
              <w:t xml:space="preserve">) </w:t>
            </w:r>
            <w:r w:rsidR="000D2340">
              <w:rPr>
                <w:rFonts w:asciiTheme="minorHAnsi" w:hAnsiTheme="minorHAnsi" w:cstheme="minorHAnsi"/>
              </w:rPr>
              <w:t>23</w:t>
            </w:r>
            <w:r w:rsidRPr="0010485A">
              <w:rPr>
                <w:rFonts w:asciiTheme="minorHAnsi" w:hAnsiTheme="minorHAnsi" w:cstheme="minorHAnsi"/>
              </w:rPr>
              <w:t>/</w:t>
            </w:r>
            <w:r w:rsidR="000D2340">
              <w:rPr>
                <w:rFonts w:asciiTheme="minorHAnsi" w:hAnsiTheme="minorHAnsi" w:cstheme="minorHAnsi"/>
              </w:rPr>
              <w:t>12</w:t>
            </w:r>
            <w:r w:rsidRPr="0010485A">
              <w:rPr>
                <w:rFonts w:asciiTheme="minorHAnsi" w:hAnsiTheme="minorHAnsi" w:cstheme="minorHAnsi"/>
              </w:rPr>
              <w:t xml:space="preserve">/1436 , </w:t>
            </w:r>
            <w:r w:rsidR="000D2340">
              <w:rPr>
                <w:rFonts w:asciiTheme="minorHAnsi" w:hAnsiTheme="minorHAnsi" w:cstheme="minorHAnsi"/>
              </w:rPr>
              <w:t>6</w:t>
            </w:r>
            <w:r w:rsidRPr="0010485A">
              <w:rPr>
                <w:rFonts w:asciiTheme="minorHAnsi" w:hAnsiTheme="minorHAnsi" w:cstheme="minorHAnsi"/>
              </w:rPr>
              <w:t>/</w:t>
            </w:r>
            <w:r w:rsidR="000D2340">
              <w:rPr>
                <w:rFonts w:asciiTheme="minorHAnsi" w:hAnsiTheme="minorHAnsi" w:cstheme="minorHAnsi"/>
              </w:rPr>
              <w:t>10</w:t>
            </w:r>
            <w:r w:rsidRPr="0010485A">
              <w:rPr>
                <w:rFonts w:asciiTheme="minorHAnsi" w:hAnsiTheme="minorHAnsi" w:cstheme="minorHAnsi"/>
              </w:rPr>
              <w:t>/2015</w:t>
            </w:r>
          </w:p>
        </w:tc>
        <w:tc>
          <w:tcPr>
            <w:tcW w:w="6182" w:type="dxa"/>
            <w:shd w:val="clear" w:color="auto" w:fill="D6E3BC" w:themeFill="accent3" w:themeFillTint="66"/>
          </w:tcPr>
          <w:p w:rsidR="002D7B9F" w:rsidRPr="009860FC" w:rsidRDefault="009860FC" w:rsidP="0010485A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9860FC">
              <w:rPr>
                <w:b/>
                <w:bCs/>
              </w:rPr>
              <w:t>Midterm Exam 1</w:t>
            </w:r>
            <w:r w:rsidR="00CD4C46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shd w:val="clear" w:color="auto" w:fill="D6E3BC" w:themeFill="accent3" w:themeFillTint="66"/>
          </w:tcPr>
          <w:p w:rsidR="009860FC" w:rsidRDefault="00A22A31" w:rsidP="009860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6</w:t>
            </w:r>
          </w:p>
          <w:p w:rsidR="009860FC" w:rsidRPr="007A4DE5" w:rsidRDefault="009860FC" w:rsidP="009860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</w:tc>
      </w:tr>
      <w:tr w:rsidR="009860FC" w:rsidRPr="007A4DE5" w:rsidTr="002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860FC" w:rsidRPr="00F8562C" w:rsidRDefault="009860FC" w:rsidP="003877EA">
            <w:pPr>
              <w:bidi w:val="0"/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</w:tc>
        <w:tc>
          <w:tcPr>
            <w:tcW w:w="6182" w:type="dxa"/>
            <w:shd w:val="clear" w:color="auto" w:fill="auto"/>
          </w:tcPr>
          <w:p w:rsidR="009860FC" w:rsidRDefault="009860FC" w:rsidP="009860FC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Attacks:</w:t>
            </w:r>
            <w:r>
              <w:t xml:space="preserve"> </w:t>
            </w:r>
          </w:p>
          <w:p w:rsidR="009860FC" w:rsidRDefault="009860FC" w:rsidP="009860FC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Types of malicious software, viruses, viruses countermeasures, worms</w:t>
            </w:r>
          </w:p>
        </w:tc>
        <w:tc>
          <w:tcPr>
            <w:tcW w:w="1116" w:type="dxa"/>
            <w:shd w:val="clear" w:color="auto" w:fill="auto"/>
          </w:tcPr>
          <w:p w:rsidR="009860FC" w:rsidRDefault="009860FC" w:rsidP="002D7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7</w:t>
            </w:r>
          </w:p>
        </w:tc>
      </w:tr>
      <w:tr w:rsidR="002D7B9F" w:rsidRPr="007A4DE5" w:rsidTr="002D7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2D7B9F" w:rsidRDefault="002D7B9F" w:rsidP="00D9090E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  <w:p w:rsidR="00880F71" w:rsidRPr="00880F71" w:rsidRDefault="00880F71" w:rsidP="00880F71">
            <w:pPr>
              <w:bidi w:val="0"/>
              <w:rPr>
                <w:rFonts w:asciiTheme="minorHAnsi" w:eastAsiaTheme="minorHAnsi" w:hAnsiTheme="minorHAnsi" w:cstheme="minorBidi"/>
              </w:rPr>
            </w:pPr>
            <w:r w:rsidRPr="00880F71">
              <w:rPr>
                <w:rFonts w:asciiTheme="minorHAnsi" w:eastAsiaTheme="minorHAnsi" w:hAnsiTheme="minorHAnsi" w:cstheme="minorBidi"/>
              </w:rPr>
              <w:t>Lab Sheet 2</w:t>
            </w:r>
          </w:p>
          <w:p w:rsidR="002D7B9F" w:rsidRPr="00F8562C" w:rsidRDefault="002D7B9F" w:rsidP="00501743">
            <w:pPr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</w:p>
        </w:tc>
        <w:tc>
          <w:tcPr>
            <w:tcW w:w="6182" w:type="dxa"/>
            <w:shd w:val="clear" w:color="auto" w:fill="auto"/>
          </w:tcPr>
          <w:p w:rsidR="002D7B9F" w:rsidRDefault="002D7B9F" w:rsidP="00D9090E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Security policies: </w:t>
            </w:r>
          </w:p>
          <w:p w:rsidR="002D7B9F" w:rsidRPr="00390E79" w:rsidRDefault="002D7B9F" w:rsidP="00390E79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  <w:r>
              <w:t>Definition, types of security policies, high and low level policy languages, operational issues</w:t>
            </w:r>
          </w:p>
        </w:tc>
        <w:tc>
          <w:tcPr>
            <w:tcW w:w="1116" w:type="dxa"/>
            <w:shd w:val="clear" w:color="auto" w:fill="auto"/>
          </w:tcPr>
          <w:p w:rsidR="002D7B9F" w:rsidRPr="007A4DE5" w:rsidRDefault="009860FC" w:rsidP="002D7B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8</w:t>
            </w:r>
          </w:p>
        </w:tc>
      </w:tr>
      <w:tr w:rsidR="00A22A31" w:rsidRPr="007A4DE5" w:rsidTr="002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860FC" w:rsidRPr="00F8562C" w:rsidRDefault="009860FC" w:rsidP="009860FC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  <w:p w:rsidR="00A22A31" w:rsidRPr="00F8562C" w:rsidRDefault="00A22A31" w:rsidP="00D9090E">
            <w:pPr>
              <w:bidi w:val="0"/>
            </w:pPr>
          </w:p>
        </w:tc>
        <w:tc>
          <w:tcPr>
            <w:tcW w:w="6182" w:type="dxa"/>
            <w:shd w:val="clear" w:color="auto" w:fill="auto"/>
          </w:tcPr>
          <w:p w:rsidR="009860FC" w:rsidRDefault="009860FC" w:rsidP="009860FC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Operating system security: </w:t>
            </w:r>
          </w:p>
          <w:p w:rsidR="009860FC" w:rsidRDefault="009860FC" w:rsidP="009860FC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mechanisms (layering, abstraction, data hiding, process isolation, hardware segmentation)</w:t>
            </w:r>
          </w:p>
          <w:p w:rsidR="009860FC" w:rsidRDefault="009860FC" w:rsidP="009860FC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Policy mechanisms (principles of least privileges, accountability)</w:t>
            </w:r>
          </w:p>
          <w:p w:rsidR="00A22A31" w:rsidRPr="009860FC" w:rsidRDefault="009860FC" w:rsidP="009860FC">
            <w:pPr>
              <w:pStyle w:val="ListParagraph"/>
              <w:numPr>
                <w:ilvl w:val="0"/>
                <w:numId w:val="5"/>
              </w:num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Security models (state machine model, information flow model, Bell-</w:t>
            </w:r>
            <w:proofErr w:type="spellStart"/>
            <w:r>
              <w:t>Lapadula</w:t>
            </w:r>
            <w:proofErr w:type="spellEnd"/>
            <w:r>
              <w:t xml:space="preserve"> model, non-interference model, access control matrix,  </w:t>
            </w:r>
            <w:proofErr w:type="spellStart"/>
            <w:r>
              <w:t>Clarck</w:t>
            </w:r>
            <w:proofErr w:type="spellEnd"/>
            <w:r>
              <w:t xml:space="preserve"> Wilson model)</w:t>
            </w:r>
          </w:p>
        </w:tc>
        <w:tc>
          <w:tcPr>
            <w:tcW w:w="1116" w:type="dxa"/>
            <w:shd w:val="clear" w:color="auto" w:fill="auto"/>
          </w:tcPr>
          <w:p w:rsidR="00A22A31" w:rsidRDefault="00D6748B" w:rsidP="009860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9</w:t>
            </w:r>
          </w:p>
        </w:tc>
      </w:tr>
      <w:tr w:rsidR="00D6748B" w:rsidRPr="007A4DE5" w:rsidTr="002D7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D6748B" w:rsidRPr="00D6748B" w:rsidRDefault="00D6748B" w:rsidP="00D6748B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</w:tc>
        <w:tc>
          <w:tcPr>
            <w:tcW w:w="6182" w:type="dxa"/>
            <w:shd w:val="clear" w:color="auto" w:fill="auto"/>
          </w:tcPr>
          <w:p w:rsidR="00D6748B" w:rsidRDefault="00D6748B" w:rsidP="00D6748B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Software security: </w:t>
            </w:r>
          </w:p>
          <w:p w:rsidR="00D6748B" w:rsidRDefault="00D6748B" w:rsidP="00D6748B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Vulnerability, sandboxing, control flow integrity  </w:t>
            </w:r>
          </w:p>
          <w:p w:rsidR="00D6748B" w:rsidRDefault="00D6748B" w:rsidP="009860FC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D6748B" w:rsidRDefault="00D6748B" w:rsidP="009860FC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10</w:t>
            </w:r>
          </w:p>
        </w:tc>
      </w:tr>
      <w:tr w:rsidR="002D7B9F" w:rsidRPr="007A4DE5" w:rsidTr="00986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D6E3BC" w:themeFill="accent3" w:themeFillTint="66"/>
          </w:tcPr>
          <w:p w:rsidR="002D7B9F" w:rsidRDefault="00CD4C46" w:rsidP="003877EA">
            <w:pPr>
              <w:bidi w:val="0"/>
              <w:rPr>
                <w:rFonts w:asciiTheme="minorHAnsi" w:eastAsiaTheme="minorHAnsi" w:hAnsiTheme="minorHAnsi" w:cstheme="minorBidi"/>
              </w:rPr>
            </w:pPr>
            <w:r w:rsidRPr="00CD4C46">
              <w:rPr>
                <w:rFonts w:asciiTheme="minorHAnsi" w:eastAsiaTheme="minorHAnsi" w:hAnsiTheme="minorHAnsi" w:cstheme="minorBidi"/>
              </w:rPr>
              <w:lastRenderedPageBreak/>
              <w:t>Monday</w:t>
            </w:r>
          </w:p>
          <w:p w:rsidR="005E564F" w:rsidRDefault="00636B88" w:rsidP="00636B88">
            <w:pPr>
              <w:bidi w:val="0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28</w:t>
            </w:r>
            <w:r w:rsidR="005E564F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2</w:t>
            </w:r>
            <w:r w:rsidR="005E564F">
              <w:rPr>
                <w:rFonts w:asciiTheme="minorHAnsi" w:eastAsiaTheme="minorHAnsi" w:hAnsiTheme="minorHAnsi" w:cstheme="minorBidi"/>
              </w:rPr>
              <w:t>/143</w:t>
            </w:r>
            <w:r>
              <w:rPr>
                <w:rFonts w:asciiTheme="minorHAnsi" w:eastAsiaTheme="minorHAnsi" w:hAnsiTheme="minorHAnsi" w:cstheme="minorBidi"/>
              </w:rPr>
              <w:t>7</w:t>
            </w:r>
          </w:p>
          <w:p w:rsidR="002D7B9F" w:rsidRPr="00F8562C" w:rsidRDefault="00636B88" w:rsidP="008E4E73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>
              <w:rPr>
                <w:rFonts w:asciiTheme="minorHAnsi" w:eastAsiaTheme="minorHAnsi" w:hAnsiTheme="minorHAnsi" w:cstheme="minorBidi"/>
              </w:rPr>
              <w:t>10</w:t>
            </w:r>
            <w:r w:rsidR="0010485A">
              <w:rPr>
                <w:rFonts w:asciiTheme="minorHAnsi" w:eastAsiaTheme="minorHAnsi" w:hAnsiTheme="minorHAnsi" w:cstheme="minorBidi"/>
              </w:rPr>
              <w:t>/</w:t>
            </w:r>
            <w:r w:rsidR="008E4E73">
              <w:rPr>
                <w:rFonts w:asciiTheme="minorHAnsi" w:eastAsiaTheme="minorHAnsi" w:hAnsiTheme="minorHAnsi" w:cstheme="minorBidi"/>
              </w:rPr>
              <w:t>1</w:t>
            </w:r>
            <w:r>
              <w:rPr>
                <w:rFonts w:asciiTheme="minorHAnsi" w:eastAsiaTheme="minorHAnsi" w:hAnsiTheme="minorHAnsi" w:cstheme="minorBidi"/>
              </w:rPr>
              <w:t>1</w:t>
            </w:r>
            <w:r w:rsidR="0010485A">
              <w:rPr>
                <w:rFonts w:asciiTheme="minorHAnsi" w:eastAsiaTheme="minorHAnsi" w:hAnsiTheme="minorHAnsi" w:cstheme="minorBidi"/>
              </w:rPr>
              <w:t>/2015</w:t>
            </w:r>
          </w:p>
        </w:tc>
        <w:tc>
          <w:tcPr>
            <w:tcW w:w="6182" w:type="dxa"/>
            <w:shd w:val="clear" w:color="auto" w:fill="D6E3BC" w:themeFill="accent3" w:themeFillTint="66"/>
          </w:tcPr>
          <w:p w:rsidR="002D7B9F" w:rsidRPr="009860FC" w:rsidRDefault="009860FC" w:rsidP="009860FC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860FC">
              <w:rPr>
                <w:b/>
                <w:bCs/>
              </w:rPr>
              <w:t>Midterm Exam2</w:t>
            </w:r>
            <w:r w:rsidR="00CD4C46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shd w:val="clear" w:color="auto" w:fill="D6E3BC" w:themeFill="accent3" w:themeFillTint="66"/>
          </w:tcPr>
          <w:p w:rsidR="002D7B9F" w:rsidRPr="007A4DE5" w:rsidRDefault="009860FC" w:rsidP="002D7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11</w:t>
            </w:r>
          </w:p>
        </w:tc>
      </w:tr>
      <w:tr w:rsidR="002D7B9F" w:rsidRPr="007A4DE5" w:rsidTr="009860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D6748B" w:rsidRDefault="00D6748B" w:rsidP="00D6748B">
            <w:pPr>
              <w:bidi w:val="0"/>
              <w:rPr>
                <w:rFonts w:asciiTheme="minorHAnsi" w:eastAsiaTheme="minorHAnsi" w:hAnsiTheme="minorHAnsi" w:cstheme="minorBidi"/>
                <w:b w:val="0"/>
                <w:bCs w:val="0"/>
              </w:rPr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  <w:p w:rsidR="00F8562C" w:rsidRPr="00D6748B" w:rsidRDefault="00AD2D9E" w:rsidP="00D6748B">
            <w:pPr>
              <w:pStyle w:val="ListParagraph"/>
              <w:numPr>
                <w:ilvl w:val="0"/>
                <w:numId w:val="5"/>
              </w:numPr>
              <w:bidi w:val="0"/>
              <w:ind w:left="0" w:hanging="198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</w:rPr>
              <w:t xml:space="preserve">- </w:t>
            </w:r>
            <w:r w:rsidR="00880F71" w:rsidRPr="00AD2D9E">
              <w:rPr>
                <w:rFonts w:asciiTheme="minorHAnsi" w:eastAsiaTheme="minorHAnsi" w:hAnsiTheme="minorHAnsi" w:cstheme="minorBidi"/>
              </w:rPr>
              <w:t>Lab Sheet</w:t>
            </w:r>
            <w:r w:rsidR="00880F71" w:rsidRPr="00AD2D9E">
              <w:rPr>
                <w:rFonts w:asciiTheme="minorHAnsi" w:eastAsiaTheme="minorHAnsi" w:hAnsiTheme="minorHAnsi" w:cstheme="minorBidi"/>
                <w:b w:val="0"/>
                <w:bCs w:val="0"/>
              </w:rPr>
              <w:t xml:space="preserve"> </w:t>
            </w:r>
            <w:r w:rsidR="00880F71" w:rsidRPr="00AD2D9E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6182" w:type="dxa"/>
            <w:shd w:val="clear" w:color="auto" w:fill="auto"/>
          </w:tcPr>
          <w:p w:rsidR="00D6748B" w:rsidRDefault="00D6748B" w:rsidP="00D6748B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Computer forensic:</w:t>
            </w:r>
          </w:p>
          <w:p w:rsidR="002D7B9F" w:rsidRPr="003877EA" w:rsidRDefault="00D6748B" w:rsidP="00D6748B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t>cybercrime and computer crime, intellectual property (copyright, patent) hacking and intrusion</w:t>
            </w:r>
          </w:p>
        </w:tc>
        <w:tc>
          <w:tcPr>
            <w:tcW w:w="1116" w:type="dxa"/>
            <w:shd w:val="clear" w:color="auto" w:fill="auto"/>
          </w:tcPr>
          <w:p w:rsidR="002D7B9F" w:rsidRPr="007A4DE5" w:rsidRDefault="00F33578" w:rsidP="002D7B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12</w:t>
            </w:r>
          </w:p>
        </w:tc>
      </w:tr>
      <w:tr w:rsidR="002D7B9F" w:rsidRPr="007A4DE5" w:rsidTr="002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2D7B9F" w:rsidRPr="00D6748B" w:rsidRDefault="00D6748B" w:rsidP="003877EA">
            <w:pPr>
              <w:bidi w:val="0"/>
              <w:rPr>
                <w:rFonts w:asciiTheme="minorHAnsi" w:eastAsiaTheme="minorHAnsi" w:hAnsiTheme="minorHAnsi" w:cstheme="minorBidi"/>
                <w:rtl/>
              </w:rPr>
            </w:pPr>
            <w:r w:rsidRPr="00D6748B">
              <w:rPr>
                <w:rFonts w:asciiTheme="minorHAnsi" w:eastAsiaTheme="minorHAnsi" w:hAnsiTheme="minorHAnsi" w:cstheme="minorBidi"/>
              </w:rPr>
              <w:t>Presentation</w:t>
            </w:r>
          </w:p>
        </w:tc>
        <w:tc>
          <w:tcPr>
            <w:tcW w:w="6182" w:type="dxa"/>
            <w:shd w:val="clear" w:color="auto" w:fill="auto"/>
          </w:tcPr>
          <w:p w:rsidR="002D7B9F" w:rsidRDefault="00D6748B" w:rsidP="00F8562C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Project Presentation</w:t>
            </w:r>
          </w:p>
          <w:p w:rsidR="00D6748B" w:rsidRPr="00F8562C" w:rsidRDefault="00D6748B" w:rsidP="00D6748B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6" w:type="dxa"/>
            <w:shd w:val="clear" w:color="auto" w:fill="auto"/>
          </w:tcPr>
          <w:p w:rsidR="002D7B9F" w:rsidRPr="007A4DE5" w:rsidRDefault="00F33578" w:rsidP="002D7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13</w:t>
            </w:r>
          </w:p>
        </w:tc>
      </w:tr>
      <w:tr w:rsidR="00D6748B" w:rsidRPr="007A4DE5" w:rsidTr="002D7B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D6748B" w:rsidRDefault="00D6748B" w:rsidP="003877EA">
            <w:pPr>
              <w:bidi w:val="0"/>
              <w:rPr>
                <w:b w:val="0"/>
                <w:bCs w:val="0"/>
              </w:rPr>
            </w:pPr>
            <w:r w:rsidRPr="00D6748B">
              <w:rPr>
                <w:rFonts w:asciiTheme="minorHAnsi" w:eastAsiaTheme="minorHAnsi" w:hAnsiTheme="minorHAnsi" w:cstheme="minorBidi"/>
              </w:rPr>
              <w:t>Presentation</w:t>
            </w:r>
          </w:p>
        </w:tc>
        <w:tc>
          <w:tcPr>
            <w:tcW w:w="6182" w:type="dxa"/>
            <w:shd w:val="clear" w:color="auto" w:fill="auto"/>
          </w:tcPr>
          <w:p w:rsidR="00D6748B" w:rsidRDefault="00D6748B" w:rsidP="00F8562C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Project Presentation</w:t>
            </w:r>
          </w:p>
          <w:p w:rsidR="00D6748B" w:rsidRPr="00AD2D9E" w:rsidRDefault="00D6748B" w:rsidP="00D6748B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16" w:type="dxa"/>
            <w:shd w:val="clear" w:color="auto" w:fill="auto"/>
          </w:tcPr>
          <w:p w:rsidR="00D6748B" w:rsidRDefault="00D6748B" w:rsidP="002D7B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14</w:t>
            </w:r>
          </w:p>
        </w:tc>
      </w:tr>
      <w:tr w:rsidR="004C50DE" w:rsidRPr="007A4DE5" w:rsidTr="002D7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4C50DE" w:rsidRPr="00F8562C" w:rsidRDefault="004C50DE" w:rsidP="003877EA">
            <w:pPr>
              <w:bidi w:val="0"/>
            </w:pPr>
            <w:r w:rsidRPr="00F8562C">
              <w:rPr>
                <w:rFonts w:asciiTheme="minorHAnsi" w:eastAsiaTheme="minorHAnsi" w:hAnsiTheme="minorHAnsi" w:cstheme="minorBidi"/>
                <w:b w:val="0"/>
                <w:bCs w:val="0"/>
              </w:rPr>
              <w:t>Lecture participation, discussion, problem solving.</w:t>
            </w:r>
          </w:p>
        </w:tc>
        <w:tc>
          <w:tcPr>
            <w:tcW w:w="6182" w:type="dxa"/>
            <w:shd w:val="clear" w:color="auto" w:fill="auto"/>
          </w:tcPr>
          <w:p w:rsidR="004C50DE" w:rsidRDefault="004C50DE" w:rsidP="003877EA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C50DE">
              <w:rPr>
                <w:b/>
                <w:bCs/>
              </w:rPr>
              <w:t>Revision</w:t>
            </w:r>
          </w:p>
        </w:tc>
        <w:tc>
          <w:tcPr>
            <w:tcW w:w="1116" w:type="dxa"/>
            <w:shd w:val="clear" w:color="auto" w:fill="auto"/>
          </w:tcPr>
          <w:p w:rsidR="004C50DE" w:rsidRDefault="004C50DE" w:rsidP="002D7B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4"/>
                <w:szCs w:val="24"/>
              </w:rPr>
              <w:t>15</w:t>
            </w:r>
          </w:p>
        </w:tc>
      </w:tr>
    </w:tbl>
    <w:p w:rsidR="00501743" w:rsidRPr="007A4DE5" w:rsidRDefault="00501743" w:rsidP="00501743">
      <w:pPr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4A6DD7" w:rsidRPr="007A4DE5" w:rsidRDefault="00152905" w:rsidP="00152905">
      <w:pPr>
        <w:pStyle w:val="ListParagraph"/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5. Books and references: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AB1E14" w:rsidRDefault="00AB1E14" w:rsidP="00AB1E14">
            <w:pPr>
              <w:bidi w:val="0"/>
            </w:pPr>
            <w:r>
              <w:t>1- Required Textbooks</w:t>
            </w:r>
          </w:p>
          <w:p w:rsidR="00AB1E14" w:rsidRDefault="00AB1E14" w:rsidP="00AB1E14">
            <w:pPr>
              <w:bidi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-Cryptography and Network Security: Principles and practice’, William Stallings Fifth edition, 2011. </w:t>
            </w:r>
          </w:p>
          <w:p w:rsidR="00C75883" w:rsidRPr="007A4DE5" w:rsidRDefault="00AB1E14" w:rsidP="00AB1E14">
            <w:pPr>
              <w:bidi w:val="0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b w:val="0"/>
                <w:bCs w:val="0"/>
              </w:rPr>
              <w:t>-Computer Security: Art and Science’, Matt Bishop, ISBN-10:0201440997, 2002.</w:t>
            </w:r>
          </w:p>
          <w:p w:rsidR="00BE1335" w:rsidRPr="00D9090E" w:rsidRDefault="00AB1E14" w:rsidP="00D9090E">
            <w:pPr>
              <w:bidi w:val="0"/>
              <w:rPr>
                <w:rtl/>
              </w:rPr>
            </w:pP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 xml:space="preserve">2- </w:t>
            </w:r>
            <w:r>
              <w:t xml:space="preserve">Electronic Materials </w:t>
            </w:r>
            <w:r w:rsidRPr="00AB1E14">
              <w:rPr>
                <w:b w:val="0"/>
                <w:bCs w:val="0"/>
              </w:rPr>
              <w:t>http://cdn.ttgtmedia.com/searchSecurity/downloads/29667C05.pdf</w:t>
            </w:r>
          </w:p>
          <w:p w:rsidR="00BE1335" w:rsidRPr="007A4DE5" w:rsidRDefault="00BE1335" w:rsidP="00C75883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</w:p>
        </w:tc>
      </w:tr>
    </w:tbl>
    <w:p w:rsidR="007E285B" w:rsidRPr="007A4DE5" w:rsidRDefault="007E285B" w:rsidP="007E285B">
      <w:pPr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C75883" w:rsidRPr="007A4DE5" w:rsidRDefault="00152905" w:rsidP="00152905">
      <w:pPr>
        <w:pStyle w:val="ListParagraph"/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6. Assessment methods and the division of grades:</w:t>
      </w:r>
    </w:p>
    <w:tbl>
      <w:tblPr>
        <w:tblStyle w:val="LightGrid-Accent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545"/>
        <w:gridCol w:w="1998"/>
      </w:tblGrid>
      <w:tr w:rsidR="00BE1335" w:rsidRPr="008A0203" w:rsidTr="00D6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EAF1DD" w:themeFill="accent3" w:themeFillTint="33"/>
          </w:tcPr>
          <w:p w:rsidR="00A93198" w:rsidRPr="008A0203" w:rsidRDefault="00A93198" w:rsidP="00A93198">
            <w:pPr>
              <w:jc w:val="center"/>
              <w:rPr>
                <w:rStyle w:val="hps"/>
                <w:rFonts w:cs="Arial"/>
                <w:color w:val="222222"/>
              </w:rPr>
            </w:pPr>
            <w:r w:rsidRPr="008A0203">
              <w:rPr>
                <w:rStyle w:val="hps"/>
                <w:rFonts w:cs="Arial"/>
                <w:color w:val="222222"/>
              </w:rPr>
              <w:t>Comments</w:t>
            </w:r>
          </w:p>
          <w:p w:rsidR="00BE1335" w:rsidRPr="008A0203" w:rsidRDefault="00BE1335" w:rsidP="00BE1335">
            <w:pPr>
              <w:jc w:val="center"/>
              <w:rPr>
                <w:rFonts w:cs="Sakkal Majalla"/>
                <w:b w:val="0"/>
                <w:bCs w:val="0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EAF1DD" w:themeFill="accent3" w:themeFillTint="33"/>
          </w:tcPr>
          <w:p w:rsidR="00A93198" w:rsidRPr="008A0203" w:rsidRDefault="00A93198" w:rsidP="0056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color w:val="0F243E" w:themeColor="text2" w:themeShade="80"/>
                <w:rtl/>
              </w:rPr>
            </w:pPr>
            <w:r w:rsidRPr="008A0203">
              <w:rPr>
                <w:rStyle w:val="hps"/>
                <w:rFonts w:cs="Arial"/>
                <w:color w:val="222222"/>
              </w:rPr>
              <w:t xml:space="preserve">Percentage from </w:t>
            </w:r>
            <w:r w:rsidR="00560813" w:rsidRPr="008A0203">
              <w:rPr>
                <w:rStyle w:val="hps"/>
                <w:rFonts w:cs="Arial"/>
                <w:color w:val="222222"/>
              </w:rPr>
              <w:t>overall</w:t>
            </w:r>
            <w:r w:rsidRPr="008A0203">
              <w:rPr>
                <w:rStyle w:val="hps"/>
                <w:rFonts w:cs="Arial"/>
                <w:color w:val="222222"/>
              </w:rPr>
              <w:t xml:space="preserve"> grade</w:t>
            </w:r>
          </w:p>
        </w:tc>
        <w:tc>
          <w:tcPr>
            <w:tcW w:w="1771" w:type="dxa"/>
            <w:shd w:val="clear" w:color="auto" w:fill="EAF1DD" w:themeFill="accent3" w:themeFillTint="33"/>
          </w:tcPr>
          <w:p w:rsidR="00BE1335" w:rsidRPr="008A0203" w:rsidRDefault="00A93198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color w:val="0F243E" w:themeColor="text2" w:themeShade="80"/>
                <w:rtl/>
              </w:rPr>
            </w:pPr>
            <w:r w:rsidRPr="008A0203">
              <w:rPr>
                <w:rStyle w:val="hps"/>
                <w:rFonts w:cs="Arial"/>
                <w:color w:val="222222"/>
              </w:rPr>
              <w:t>Grade</w:t>
            </w:r>
          </w:p>
        </w:tc>
        <w:tc>
          <w:tcPr>
            <w:tcW w:w="1545" w:type="dxa"/>
            <w:shd w:val="clear" w:color="auto" w:fill="EAF1DD" w:themeFill="accent3" w:themeFillTint="33"/>
          </w:tcPr>
          <w:p w:rsidR="00A93198" w:rsidRPr="008A0203" w:rsidRDefault="00A93198" w:rsidP="00A93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="Arial"/>
                <w:color w:val="222222"/>
                <w:rtl/>
              </w:rPr>
            </w:pPr>
            <w:r w:rsidRPr="008A0203">
              <w:rPr>
                <w:rStyle w:val="hps"/>
                <w:rFonts w:cs="Arial"/>
                <w:color w:val="222222"/>
              </w:rPr>
              <w:t>Assessment Week</w:t>
            </w:r>
            <w:r w:rsidRPr="008A0203">
              <w:rPr>
                <w:rStyle w:val="shorttext"/>
                <w:rFonts w:cs="Arial"/>
                <w:color w:val="222222"/>
              </w:rPr>
              <w:t xml:space="preserve"> </w:t>
            </w:r>
          </w:p>
          <w:p w:rsidR="00A93198" w:rsidRPr="008A0203" w:rsidRDefault="00A93198" w:rsidP="00A93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="Arial"/>
                <w:color w:val="222222"/>
              </w:rPr>
            </w:pPr>
          </w:p>
          <w:p w:rsidR="00BE1335" w:rsidRPr="008A0203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998" w:type="dxa"/>
            <w:shd w:val="clear" w:color="auto" w:fill="EAF1DD" w:themeFill="accent3" w:themeFillTint="33"/>
          </w:tcPr>
          <w:p w:rsidR="00A93198" w:rsidRPr="008A0203" w:rsidRDefault="00A93198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color w:val="0F243E" w:themeColor="text2" w:themeShade="80"/>
                <w:rtl/>
              </w:rPr>
            </w:pPr>
            <w:r w:rsidRPr="008A0203">
              <w:rPr>
                <w:rFonts w:cs="Sakkal Majalla"/>
                <w:color w:val="0F243E" w:themeColor="text2" w:themeShade="80"/>
              </w:rPr>
              <w:t>Assessment</w:t>
            </w:r>
            <w:r w:rsidRPr="008A0203">
              <w:rPr>
                <w:rStyle w:val="hps"/>
                <w:rFonts w:cs="Arial"/>
                <w:color w:val="222222"/>
              </w:rPr>
              <w:t xml:space="preserve"> method</w:t>
            </w:r>
            <w:r w:rsidRPr="008A0203">
              <w:rPr>
                <w:rFonts w:cs="Arial"/>
                <w:color w:val="222222"/>
              </w:rPr>
              <w:br/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(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Write an essay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-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test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-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a collective project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-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a final test</w:t>
            </w:r>
            <w:r w:rsidRPr="008A0203">
              <w:rPr>
                <w:rFonts w:cs="Arial"/>
                <w:b w:val="0"/>
                <w:bCs w:val="0"/>
                <w:color w:val="222222"/>
              </w:rPr>
              <w:t xml:space="preserve"> </w:t>
            </w:r>
            <w:r w:rsidRPr="008A0203">
              <w:rPr>
                <w:rStyle w:val="hps"/>
                <w:rFonts w:cs="Arial"/>
                <w:b w:val="0"/>
                <w:bCs w:val="0"/>
                <w:color w:val="222222"/>
              </w:rPr>
              <w:t>...</w:t>
            </w:r>
            <w:r w:rsidRPr="008A0203">
              <w:rPr>
                <w:rFonts w:cs="Arial"/>
                <w:b w:val="0"/>
                <w:bCs w:val="0"/>
                <w:color w:val="222222"/>
              </w:rPr>
              <w:t>)</w:t>
            </w:r>
          </w:p>
        </w:tc>
      </w:tr>
      <w:tr w:rsidR="00BE1335" w:rsidRPr="008A0203" w:rsidTr="00D6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Pr="008A0203" w:rsidRDefault="00BE1335" w:rsidP="00AB1E14">
            <w:pPr>
              <w:bidi w:val="0"/>
              <w:jc w:val="center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7E285B" w:rsidRPr="008A0203" w:rsidRDefault="001B0977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20</w:t>
            </w:r>
            <w:r w:rsidR="00AB1E14"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%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Pr="008A0203" w:rsidRDefault="001B0977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20</w:t>
            </w:r>
          </w:p>
        </w:tc>
        <w:tc>
          <w:tcPr>
            <w:tcW w:w="1545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6</w:t>
            </w:r>
          </w:p>
        </w:tc>
        <w:tc>
          <w:tcPr>
            <w:tcW w:w="1998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b/>
                <w:bCs/>
                <w:color w:val="000000"/>
              </w:rPr>
              <w:t>Midterm exam1</w:t>
            </w:r>
          </w:p>
        </w:tc>
      </w:tr>
      <w:tr w:rsidR="00BE1335" w:rsidRPr="008A0203" w:rsidTr="00D67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Pr="008A0203" w:rsidRDefault="00BE1335" w:rsidP="00AB1E14">
            <w:pPr>
              <w:bidi w:val="0"/>
              <w:jc w:val="center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7E285B" w:rsidRPr="008A0203" w:rsidRDefault="001B0977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15</w:t>
            </w:r>
            <w:r w:rsidR="00AB1E14"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%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Pr="008A0203" w:rsidRDefault="00306F9A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15</w:t>
            </w:r>
          </w:p>
        </w:tc>
        <w:tc>
          <w:tcPr>
            <w:tcW w:w="1545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11</w:t>
            </w:r>
          </w:p>
        </w:tc>
        <w:tc>
          <w:tcPr>
            <w:tcW w:w="1998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b/>
                <w:bCs/>
                <w:color w:val="000000"/>
              </w:rPr>
              <w:t>Midterm exam2</w:t>
            </w:r>
          </w:p>
        </w:tc>
      </w:tr>
      <w:tr w:rsidR="00BE1335" w:rsidRPr="008A0203" w:rsidTr="00306F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Pr="008A0203" w:rsidRDefault="00BE1335" w:rsidP="00AB1E14">
            <w:pPr>
              <w:bidi w:val="0"/>
              <w:jc w:val="center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7E285B" w:rsidRPr="008A0203" w:rsidRDefault="00AB1E14" w:rsidP="003275B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</w:t>
            </w:r>
            <w:r w:rsidR="003275BA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0</w:t>
            </w: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%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Pr="008A0203" w:rsidRDefault="00306F9A" w:rsidP="003275B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</w:t>
            </w:r>
            <w:r w:rsidR="003275BA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0</w:t>
            </w:r>
          </w:p>
        </w:tc>
        <w:tc>
          <w:tcPr>
            <w:tcW w:w="1545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4,8,12</w:t>
            </w:r>
          </w:p>
        </w:tc>
        <w:tc>
          <w:tcPr>
            <w:tcW w:w="1998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  <w:r w:rsidRPr="008A0203">
              <w:rPr>
                <w:b/>
                <w:bCs/>
                <w:color w:val="000000"/>
              </w:rPr>
              <w:t>Lab assignments</w:t>
            </w:r>
            <w:r w:rsidR="009860FC" w:rsidRPr="008A0203">
              <w:rPr>
                <w:b/>
                <w:bCs/>
                <w:color w:val="000000"/>
              </w:rPr>
              <w:t xml:space="preserve"> (3 Sheets)</w:t>
            </w:r>
          </w:p>
        </w:tc>
      </w:tr>
      <w:tr w:rsidR="00BE1335" w:rsidRPr="008A0203" w:rsidTr="00D67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Pr="008A0203" w:rsidRDefault="00BE1335" w:rsidP="00AB1E14">
            <w:pPr>
              <w:bidi w:val="0"/>
              <w:jc w:val="center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10%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10</w:t>
            </w:r>
          </w:p>
        </w:tc>
        <w:tc>
          <w:tcPr>
            <w:tcW w:w="1545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13</w:t>
            </w:r>
          </w:p>
        </w:tc>
        <w:tc>
          <w:tcPr>
            <w:tcW w:w="1998" w:type="dxa"/>
            <w:shd w:val="clear" w:color="auto" w:fill="FFFFFF" w:themeFill="background1"/>
          </w:tcPr>
          <w:p w:rsidR="00BE1335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b/>
                <w:bCs/>
                <w:color w:val="000000"/>
              </w:rPr>
              <w:t>Programming project</w:t>
            </w:r>
          </w:p>
        </w:tc>
      </w:tr>
      <w:tr w:rsidR="003275BA" w:rsidRPr="008A0203" w:rsidTr="00D67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3275BA" w:rsidRPr="008A0203" w:rsidRDefault="003275BA" w:rsidP="00AB1E14">
            <w:pPr>
              <w:bidi w:val="0"/>
              <w:jc w:val="center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3275BA" w:rsidRPr="008A0203" w:rsidRDefault="003275BA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5%</w:t>
            </w:r>
            <w:bookmarkStart w:id="0" w:name="_GoBack"/>
            <w:bookmarkEnd w:id="0"/>
          </w:p>
        </w:tc>
        <w:tc>
          <w:tcPr>
            <w:tcW w:w="1771" w:type="dxa"/>
            <w:shd w:val="clear" w:color="auto" w:fill="FFFFFF" w:themeFill="background1"/>
          </w:tcPr>
          <w:p w:rsidR="003275BA" w:rsidRPr="008A0203" w:rsidRDefault="003275BA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5</w:t>
            </w:r>
          </w:p>
        </w:tc>
        <w:tc>
          <w:tcPr>
            <w:tcW w:w="1545" w:type="dxa"/>
            <w:shd w:val="clear" w:color="auto" w:fill="FFFFFF" w:themeFill="background1"/>
          </w:tcPr>
          <w:p w:rsidR="003275BA" w:rsidRPr="008A0203" w:rsidRDefault="003275BA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</w:pPr>
            <w:r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14</w:t>
            </w:r>
          </w:p>
        </w:tc>
        <w:tc>
          <w:tcPr>
            <w:tcW w:w="1998" w:type="dxa"/>
            <w:shd w:val="clear" w:color="auto" w:fill="FFFFFF" w:themeFill="background1"/>
          </w:tcPr>
          <w:p w:rsidR="003275BA" w:rsidRPr="008A0203" w:rsidRDefault="003275BA" w:rsidP="00AB1E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Activity </w:t>
            </w:r>
          </w:p>
        </w:tc>
      </w:tr>
      <w:tr w:rsidR="001B4034" w:rsidRPr="008A0203" w:rsidTr="00D67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1B4034" w:rsidRPr="008A0203" w:rsidRDefault="001B4034" w:rsidP="00AB1E14">
            <w:pPr>
              <w:bidi w:val="0"/>
              <w:jc w:val="center"/>
              <w:rPr>
                <w:rFonts w:cs="Sakkal Majalla"/>
                <w:color w:val="0F243E" w:themeColor="text2" w:themeShade="80"/>
                <w:rtl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:rsidR="001B4034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40%</w:t>
            </w:r>
          </w:p>
        </w:tc>
        <w:tc>
          <w:tcPr>
            <w:tcW w:w="1771" w:type="dxa"/>
            <w:shd w:val="clear" w:color="auto" w:fill="FFFFFF" w:themeFill="background1"/>
          </w:tcPr>
          <w:p w:rsidR="001B4034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40</w:t>
            </w:r>
          </w:p>
        </w:tc>
        <w:tc>
          <w:tcPr>
            <w:tcW w:w="1545" w:type="dxa"/>
            <w:shd w:val="clear" w:color="auto" w:fill="FFFFFF" w:themeFill="background1"/>
          </w:tcPr>
          <w:p w:rsidR="001B4034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292C68"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0"/>
                <w:szCs w:val="20"/>
              </w:rPr>
              <w:t>After week</w:t>
            </w:r>
            <w:r w:rsidR="008A0203" w:rsidRPr="00292C68">
              <w:rPr>
                <w:rFonts w:asciiTheme="majorHAnsi" w:hAnsiTheme="majorHAnsi" w:cs="Sakkal Majalla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8A0203">
              <w:rPr>
                <w:rFonts w:asciiTheme="majorHAnsi" w:hAnsiTheme="majorHAnsi" w:cs="Sakkal Majalla"/>
                <w:b/>
                <w:bCs/>
                <w:color w:val="0F243E" w:themeColor="text2" w:themeShade="80"/>
              </w:rPr>
              <w:t>15</w:t>
            </w:r>
          </w:p>
        </w:tc>
        <w:tc>
          <w:tcPr>
            <w:tcW w:w="1998" w:type="dxa"/>
            <w:shd w:val="clear" w:color="auto" w:fill="FFFFFF" w:themeFill="background1"/>
          </w:tcPr>
          <w:p w:rsidR="001B4034" w:rsidRPr="008A0203" w:rsidRDefault="00AB1E14" w:rsidP="00AB1E1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Sakkal Majalla"/>
                <w:b/>
                <w:bCs/>
                <w:color w:val="0F243E" w:themeColor="text2" w:themeShade="80"/>
                <w:rtl/>
              </w:rPr>
            </w:pPr>
            <w:r w:rsidRPr="008A0203">
              <w:rPr>
                <w:b/>
                <w:bCs/>
                <w:color w:val="000000"/>
              </w:rPr>
              <w:t>Final exam</w:t>
            </w:r>
          </w:p>
        </w:tc>
      </w:tr>
    </w:tbl>
    <w:p w:rsidR="00B72C23" w:rsidRPr="007A4DE5" w:rsidRDefault="00B72C23" w:rsidP="00B72C23">
      <w:pPr>
        <w:pStyle w:val="ListParagraph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p w:rsidR="007E0792" w:rsidRPr="007A4DE5" w:rsidRDefault="007E0792" w:rsidP="007E0792">
      <w:pPr>
        <w:pStyle w:val="ListParagraph"/>
        <w:jc w:val="right"/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  <w:rtl/>
        </w:rPr>
      </w:pPr>
      <w:r w:rsidRPr="007A4DE5"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  <w:t>7. Instructions (if any):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7A4DE5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7E285B" w:rsidRDefault="00475497" w:rsidP="00C75883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1) سيتم إلقاء المحاضرة في موعدها المحدد في القاعة المحدد مالم يتم  الإعلان بغير دلك</w:t>
            </w:r>
          </w:p>
          <w:p w:rsidR="00475497" w:rsidRPr="007A4DE5" w:rsidRDefault="00475497" w:rsidP="00C75883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2) يمنع دخول الطالبة للقاعة من بعد مضي 10 دقائق من بداية المحاضرة حتى لا يتم تشتيت الطالبات عن المحاضرة</w:t>
            </w:r>
          </w:p>
          <w:p w:rsidR="00F416BE" w:rsidRDefault="00475497" w:rsidP="00F416BE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3) في حال </w:t>
            </w:r>
            <w:proofErr w:type="spellStart"/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االواجبات</w:t>
            </w:r>
            <w:proofErr w:type="spellEnd"/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 فإن التسليم يجب أن يكون في موعده ولن يتم قبول أي واجب متأخر</w:t>
            </w:r>
          </w:p>
          <w:p w:rsidR="00475497" w:rsidRDefault="00475497" w:rsidP="00C75883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4) في حال وجود اختبارات قصيرة </w:t>
            </w:r>
            <w:proofErr w:type="spellStart"/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Quizes</w:t>
            </w:r>
            <w:proofErr w:type="spellEnd"/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 فإنه لن يعاد للطالبة مهما كان</w:t>
            </w:r>
          </w:p>
          <w:p w:rsidR="00475497" w:rsidRDefault="00475497" w:rsidP="00475497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5) الاختبارات النصف فصلية لا تعاد وفي حال اضطرت الطالبة للتغيب عن احدهما أو كليهما فأنه يحق لها دخول اختبار تعويض </w:t>
            </w:r>
            <w: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</w:rPr>
              <w:t>Makeup exam</w:t>
            </w: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</w:p>
          <w:p w:rsidR="00475497" w:rsidRDefault="00475497" w:rsidP="00F416BE">
            <w:pPr>
              <w:ind w:left="630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5.1) يشترط أن تقوم الطالبة بتسجيل اسمها "مقدما" عند </w:t>
            </w:r>
            <w:proofErr w:type="spellStart"/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استادة</w:t>
            </w:r>
            <w:proofErr w:type="spellEnd"/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 المادة لدخول الاختبار قبل فترة </w:t>
            </w:r>
          </w:p>
          <w:p w:rsidR="00475497" w:rsidRDefault="00475497" w:rsidP="00F416BE">
            <w:pPr>
              <w:ind w:left="630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5.2) في حال أن الطالبة قامت بالتسجيل ومن ثم عدم الحضور فإنه سيتم خصم درجتين من دلك</w:t>
            </w:r>
          </w:p>
          <w:p w:rsidR="00475497" w:rsidRDefault="00475497" w:rsidP="00F416BE">
            <w:pPr>
              <w:ind w:left="630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5.3) الاختبار سيكون بمثابة فرصة أخيره </w:t>
            </w:r>
            <w:r w:rsidR="00F416BE"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لمن تحتاجه</w:t>
            </w: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 xml:space="preserve">. أي أنه لن يكون بمستوى سهولة الاختبارين السابقين وسيحتوي على أسئلة </w:t>
            </w:r>
            <w:proofErr w:type="spellStart"/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مقالية</w:t>
            </w:r>
            <w:proofErr w:type="spellEnd"/>
          </w:p>
          <w:p w:rsidR="00F416BE" w:rsidRPr="007A4DE5" w:rsidRDefault="00F416BE" w:rsidP="00F416BE">
            <w:pPr>
              <w:ind w:left="630"/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5.4) الاختبار ليس للتحسين ففي حال دخلت الطالبة الاختبار وقد اختبرت مرتين من قبل فسيتم احتساب درجة اختبار التعويض وإن كانت الأسوأ.</w:t>
            </w:r>
          </w:p>
          <w:p w:rsidR="007E285B" w:rsidRDefault="00F416BE" w:rsidP="00C75883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Sakkal Majalla" w:hint="cs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  <w:t>6) في حال رصد أي حالة غش سواء في الاختبار أو الواجبات فإنه سيتم وضع درجة 0 مباشرة</w:t>
            </w:r>
          </w:p>
          <w:p w:rsidR="00F416BE" w:rsidRPr="007A4DE5" w:rsidRDefault="00F416BE" w:rsidP="00C75883">
            <w:pPr>
              <w:rPr>
                <w:rFonts w:cs="Sakkal Majalla"/>
                <w:b w:val="0"/>
                <w:bCs w:val="0"/>
                <w:color w:val="0F243E" w:themeColor="text2" w:themeShade="80"/>
                <w:sz w:val="24"/>
                <w:szCs w:val="24"/>
                <w:rtl/>
              </w:rPr>
            </w:pPr>
          </w:p>
        </w:tc>
      </w:tr>
    </w:tbl>
    <w:p w:rsidR="00C75883" w:rsidRPr="007A4DE5" w:rsidRDefault="00C75883">
      <w:pPr>
        <w:rPr>
          <w:rFonts w:asciiTheme="majorHAnsi" w:hAnsiTheme="majorHAnsi" w:cs="Sakkal Majalla"/>
          <w:b/>
          <w:bCs/>
          <w:color w:val="0F243E" w:themeColor="text2" w:themeShade="80"/>
          <w:sz w:val="24"/>
          <w:szCs w:val="24"/>
        </w:rPr>
      </w:pPr>
    </w:p>
    <w:sectPr w:rsidR="00C75883" w:rsidRPr="007A4DE5" w:rsidSect="008133D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B2" w:rsidRDefault="00B367B2" w:rsidP="00DF4786">
      <w:pPr>
        <w:spacing w:after="0" w:line="240" w:lineRule="auto"/>
      </w:pPr>
      <w:r>
        <w:separator/>
      </w:r>
    </w:p>
  </w:endnote>
  <w:endnote w:type="continuationSeparator" w:id="0">
    <w:p w:rsidR="00B367B2" w:rsidRDefault="00B367B2" w:rsidP="00D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DD7A12" w:rsidTr="00A472F1">
      <w:tc>
        <w:tcPr>
          <w:tcW w:w="918" w:type="dxa"/>
          <w:tcBorders>
            <w:top w:val="single" w:sz="18" w:space="0" w:color="9BBB59" w:themeColor="accent3"/>
            <w:right w:val="single" w:sz="18" w:space="0" w:color="9BBB59" w:themeColor="accent3"/>
          </w:tcBorders>
        </w:tcPr>
        <w:p w:rsidR="00DD7A12" w:rsidRPr="00A472F1" w:rsidRDefault="00DD7A12">
          <w:pPr>
            <w:pStyle w:val="Footer"/>
            <w:jc w:val="right"/>
            <w:rPr>
              <w:rFonts w:ascii="Sakkal Majalla" w:hAnsi="Sakkal Majalla" w:cs="Sakkal Majalla"/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275BA" w:rsidRPr="003275BA">
            <w:rPr>
              <w:rFonts w:ascii="Sakkal Majalla" w:hAnsi="Sakkal Majalla" w:cs="Sakkal Majalla"/>
              <w:b/>
              <w:bCs/>
              <w:noProof/>
              <w:color w:val="0F243E" w:themeColor="text2" w:themeShade="80"/>
              <w:sz w:val="24"/>
              <w:szCs w:val="24"/>
              <w:rtl/>
              <w:lang w:val="ar-SA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A472F1">
            <w:rPr>
              <w:rFonts w:ascii="Sakkal Majalla" w:hAnsi="Sakkal Majalla" w:cs="Sakkal Majalla"/>
              <w:b/>
              <w:bCs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  <w:tcBorders>
            <w:top w:val="single" w:sz="18" w:space="0" w:color="9BBB59" w:themeColor="accent3"/>
            <w:left w:val="single" w:sz="18" w:space="0" w:color="9BBB59" w:themeColor="accent3"/>
          </w:tcBorders>
        </w:tcPr>
        <w:p w:rsidR="00DD7A12" w:rsidRPr="00A472F1" w:rsidRDefault="00DD7A12">
          <w:pPr>
            <w:pStyle w:val="Footer"/>
          </w:pPr>
          <w:r w:rsidRPr="00A472F1">
            <w:rPr>
              <w:rFonts w:hint="cs"/>
              <w:color w:val="0F243E" w:themeColor="text2" w:themeShade="80"/>
              <w:rtl/>
            </w:rPr>
            <w:t xml:space="preserve">عمادة ضمان الجودة والاعتماد الأكاديمي  </w:t>
          </w:r>
          <w:r>
            <w:rPr>
              <w:rFonts w:hint="cs"/>
              <w:color w:val="0F243E" w:themeColor="text2" w:themeShade="80"/>
              <w:rtl/>
            </w:rPr>
            <w:t xml:space="preserve">1435هـ         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                                  </w:t>
          </w:r>
          <w:r>
            <w:rPr>
              <w:rFonts w:hint="cs"/>
              <w:color w:val="0F243E" w:themeColor="text2" w:themeShade="80"/>
              <w:rtl/>
            </w:rPr>
            <w:t xml:space="preserve">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م. البابطين</w:t>
          </w:r>
        </w:p>
      </w:tc>
    </w:tr>
  </w:tbl>
  <w:p w:rsidR="00DD7A12" w:rsidRDefault="00DD7A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B2" w:rsidRDefault="00B367B2" w:rsidP="00DF4786">
      <w:pPr>
        <w:spacing w:after="0" w:line="240" w:lineRule="auto"/>
      </w:pPr>
      <w:r>
        <w:separator/>
      </w:r>
    </w:p>
  </w:footnote>
  <w:footnote w:type="continuationSeparator" w:id="0">
    <w:p w:rsidR="00B367B2" w:rsidRDefault="00B367B2" w:rsidP="00D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2" w:rsidRDefault="00DD7A12" w:rsidP="00DF4786">
    <w:pPr>
      <w:pStyle w:val="Header"/>
      <w:bidi w:val="0"/>
    </w:pPr>
    <w:r>
      <w:rPr>
        <w:noProof/>
      </w:rPr>
      <w:drawing>
        <wp:inline distT="0" distB="0" distL="0" distR="0" wp14:anchorId="6882847E" wp14:editId="7221D693">
          <wp:extent cx="1844607" cy="704850"/>
          <wp:effectExtent l="0" t="0" r="3810" b="0"/>
          <wp:docPr id="1" name="صورة 1" descr="\\ADS.pnu.edu.sa\PMCRA_USR_Profile\User_Groups\UGroup-16-A\mmababtain\Desktop\شعار عمادة ذمان الجودة والاعتماد الأكاديم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S.pnu.edu.sa\PMCRA_USR_Profile\User_Groups\UGroup-16-A\mmababtain\Desktop\شعار عمادة ذمان الجودة والاعتماد الأكاديم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07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7A12" w:rsidRDefault="00DD7A12" w:rsidP="008C19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BA5"/>
    <w:multiLevelType w:val="hybridMultilevel"/>
    <w:tmpl w:val="F420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D23B5"/>
    <w:multiLevelType w:val="hybridMultilevel"/>
    <w:tmpl w:val="307A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20C6"/>
    <w:multiLevelType w:val="hybridMultilevel"/>
    <w:tmpl w:val="649051DA"/>
    <w:lvl w:ilvl="0" w:tplc="9E2A3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E4C74"/>
    <w:multiLevelType w:val="hybridMultilevel"/>
    <w:tmpl w:val="6E24D1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2D1621"/>
    <w:multiLevelType w:val="hybridMultilevel"/>
    <w:tmpl w:val="610095A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86"/>
    <w:rsid w:val="00052EE1"/>
    <w:rsid w:val="0006169D"/>
    <w:rsid w:val="000B1990"/>
    <w:rsid w:val="000D2340"/>
    <w:rsid w:val="0010485A"/>
    <w:rsid w:val="00152905"/>
    <w:rsid w:val="001B0977"/>
    <w:rsid w:val="001B4034"/>
    <w:rsid w:val="001C1BF1"/>
    <w:rsid w:val="002175AE"/>
    <w:rsid w:val="00220B49"/>
    <w:rsid w:val="00292C68"/>
    <w:rsid w:val="002A077A"/>
    <w:rsid w:val="002D7B9F"/>
    <w:rsid w:val="002F37F2"/>
    <w:rsid w:val="00306877"/>
    <w:rsid w:val="00306F9A"/>
    <w:rsid w:val="003118D0"/>
    <w:rsid w:val="003275BA"/>
    <w:rsid w:val="00347E98"/>
    <w:rsid w:val="003808A6"/>
    <w:rsid w:val="003877EA"/>
    <w:rsid w:val="00390E79"/>
    <w:rsid w:val="00393E45"/>
    <w:rsid w:val="003A7E86"/>
    <w:rsid w:val="003E2323"/>
    <w:rsid w:val="00440498"/>
    <w:rsid w:val="00454C7B"/>
    <w:rsid w:val="00465F5C"/>
    <w:rsid w:val="00470B24"/>
    <w:rsid w:val="00475497"/>
    <w:rsid w:val="004A6DD7"/>
    <w:rsid w:val="004B68EE"/>
    <w:rsid w:val="004C11D2"/>
    <w:rsid w:val="004C50DE"/>
    <w:rsid w:val="004D2752"/>
    <w:rsid w:val="004F2799"/>
    <w:rsid w:val="00501743"/>
    <w:rsid w:val="00532F9E"/>
    <w:rsid w:val="00560813"/>
    <w:rsid w:val="005D4AE7"/>
    <w:rsid w:val="005E564F"/>
    <w:rsid w:val="00636B88"/>
    <w:rsid w:val="006529FE"/>
    <w:rsid w:val="006A252D"/>
    <w:rsid w:val="006F1209"/>
    <w:rsid w:val="006F6C6C"/>
    <w:rsid w:val="00774BFC"/>
    <w:rsid w:val="00782F1A"/>
    <w:rsid w:val="007A4DE5"/>
    <w:rsid w:val="007B2304"/>
    <w:rsid w:val="007C18F4"/>
    <w:rsid w:val="007E0792"/>
    <w:rsid w:val="007E285B"/>
    <w:rsid w:val="007E38B2"/>
    <w:rsid w:val="007E7859"/>
    <w:rsid w:val="008133D2"/>
    <w:rsid w:val="00853E33"/>
    <w:rsid w:val="00880F71"/>
    <w:rsid w:val="008A0203"/>
    <w:rsid w:val="008A7550"/>
    <w:rsid w:val="008B24D9"/>
    <w:rsid w:val="008C19AB"/>
    <w:rsid w:val="008E4E73"/>
    <w:rsid w:val="00975D55"/>
    <w:rsid w:val="009860FC"/>
    <w:rsid w:val="009E679A"/>
    <w:rsid w:val="00A22A31"/>
    <w:rsid w:val="00A22C36"/>
    <w:rsid w:val="00A25497"/>
    <w:rsid w:val="00A26831"/>
    <w:rsid w:val="00A4633D"/>
    <w:rsid w:val="00A472F1"/>
    <w:rsid w:val="00A93198"/>
    <w:rsid w:val="00AB095D"/>
    <w:rsid w:val="00AB1E14"/>
    <w:rsid w:val="00AD2D9E"/>
    <w:rsid w:val="00B126DB"/>
    <w:rsid w:val="00B367B2"/>
    <w:rsid w:val="00B72C23"/>
    <w:rsid w:val="00BE1335"/>
    <w:rsid w:val="00C36CB0"/>
    <w:rsid w:val="00C56E00"/>
    <w:rsid w:val="00C63701"/>
    <w:rsid w:val="00C75883"/>
    <w:rsid w:val="00C91410"/>
    <w:rsid w:val="00CD4C46"/>
    <w:rsid w:val="00D6748B"/>
    <w:rsid w:val="00D86FE5"/>
    <w:rsid w:val="00D9090E"/>
    <w:rsid w:val="00DA538B"/>
    <w:rsid w:val="00DB6D73"/>
    <w:rsid w:val="00DD7A12"/>
    <w:rsid w:val="00DF4786"/>
    <w:rsid w:val="00E35D57"/>
    <w:rsid w:val="00E830C9"/>
    <w:rsid w:val="00EE7935"/>
    <w:rsid w:val="00F33578"/>
    <w:rsid w:val="00F416BE"/>
    <w:rsid w:val="00F55812"/>
    <w:rsid w:val="00F7137B"/>
    <w:rsid w:val="00F80171"/>
    <w:rsid w:val="00F8562C"/>
    <w:rsid w:val="00F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86"/>
  </w:style>
  <w:style w:type="paragraph" w:styleId="Footer">
    <w:name w:val="footer"/>
    <w:basedOn w:val="Normal"/>
    <w:link w:val="Foot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86"/>
  </w:style>
  <w:style w:type="paragraph" w:styleId="BalloonText">
    <w:name w:val="Balloon Text"/>
    <w:basedOn w:val="Normal"/>
    <w:link w:val="BalloonTextChar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30687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A6DD7"/>
    <w:pPr>
      <w:ind w:left="720"/>
      <w:contextualSpacing/>
    </w:pPr>
  </w:style>
  <w:style w:type="character" w:customStyle="1" w:styleId="hps">
    <w:name w:val="hps"/>
    <w:basedOn w:val="DefaultParagraphFont"/>
    <w:rsid w:val="001C1BF1"/>
  </w:style>
  <w:style w:type="character" w:customStyle="1" w:styleId="shorttext">
    <w:name w:val="short_text"/>
    <w:basedOn w:val="DefaultParagraphFont"/>
    <w:rsid w:val="001C1BF1"/>
  </w:style>
  <w:style w:type="character" w:styleId="Hyperlink">
    <w:name w:val="Hyperlink"/>
    <w:basedOn w:val="DefaultParagraphFont"/>
    <w:uiPriority w:val="99"/>
    <w:unhideWhenUsed/>
    <w:rsid w:val="004D2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86"/>
  </w:style>
  <w:style w:type="paragraph" w:styleId="Footer">
    <w:name w:val="footer"/>
    <w:basedOn w:val="Normal"/>
    <w:link w:val="Foot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86"/>
  </w:style>
  <w:style w:type="paragraph" w:styleId="BalloonText">
    <w:name w:val="Balloon Text"/>
    <w:basedOn w:val="Normal"/>
    <w:link w:val="BalloonTextChar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30687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A6DD7"/>
    <w:pPr>
      <w:ind w:left="720"/>
      <w:contextualSpacing/>
    </w:pPr>
  </w:style>
  <w:style w:type="character" w:customStyle="1" w:styleId="hps">
    <w:name w:val="hps"/>
    <w:basedOn w:val="DefaultParagraphFont"/>
    <w:rsid w:val="001C1BF1"/>
  </w:style>
  <w:style w:type="character" w:customStyle="1" w:styleId="shorttext">
    <w:name w:val="short_text"/>
    <w:basedOn w:val="DefaultParagraphFont"/>
    <w:rsid w:val="001C1BF1"/>
  </w:style>
  <w:style w:type="character" w:styleId="Hyperlink">
    <w:name w:val="Hyperlink"/>
    <w:basedOn w:val="DefaultParagraphFont"/>
    <w:uiPriority w:val="99"/>
    <w:unhideWhenUsed/>
    <w:rsid w:val="004D2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abdullah@pnu.edu.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عمادة ضمان الجودة والاعتماد الأكاديمي 1435هـ                                                                                                     م. البابطين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Moh. ababtain</dc:creator>
  <cp:lastModifiedBy>Administrator</cp:lastModifiedBy>
  <cp:revision>3</cp:revision>
  <cp:lastPrinted>2014-01-16T10:38:00Z</cp:lastPrinted>
  <dcterms:created xsi:type="dcterms:W3CDTF">2015-08-28T16:38:00Z</dcterms:created>
  <dcterms:modified xsi:type="dcterms:W3CDTF">2015-08-28T16:53:00Z</dcterms:modified>
</cp:coreProperties>
</file>